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680DA" w14:textId="77777777" w:rsidR="004E008C" w:rsidRPr="00E45AF5" w:rsidRDefault="00E90059">
      <w:pPr>
        <w:spacing w:after="530" w:line="291" w:lineRule="auto"/>
        <w:ind w:left="716" w:right="734" w:hanging="10"/>
        <w:jc w:val="center"/>
        <w:rPr>
          <w:b/>
          <w:bCs/>
        </w:rPr>
      </w:pPr>
      <w:r w:rsidRPr="00E45AF5">
        <w:rPr>
          <w:b/>
          <w:bCs/>
          <w:sz w:val="26"/>
        </w:rPr>
        <w:t>MAURITIUS FILM DEVELOPMENT CORPORATION</w:t>
      </w:r>
    </w:p>
    <w:p w14:paraId="3E11511C" w14:textId="77777777" w:rsidR="00F44A79" w:rsidRDefault="00E90059" w:rsidP="00F44A79">
      <w:pPr>
        <w:pStyle w:val="Heading1"/>
        <w:spacing w:after="13" w:line="369" w:lineRule="auto"/>
        <w:ind w:left="2419" w:right="0" w:hanging="2179"/>
        <w:jc w:val="center"/>
        <w:rPr>
          <w:b/>
          <w:bCs/>
        </w:rPr>
      </w:pPr>
      <w:r w:rsidRPr="00E45AF5">
        <w:rPr>
          <w:b/>
          <w:bCs/>
        </w:rPr>
        <w:t>Film Grant to support Independent Local</w:t>
      </w:r>
      <w:r w:rsidR="00F44A79">
        <w:rPr>
          <w:b/>
          <w:bCs/>
        </w:rPr>
        <w:t xml:space="preserve"> </w:t>
      </w:r>
      <w:r w:rsidRPr="00E45AF5">
        <w:rPr>
          <w:b/>
          <w:bCs/>
        </w:rPr>
        <w:t>Filmmakers/Local</w:t>
      </w:r>
    </w:p>
    <w:p w14:paraId="3D3A1EF6" w14:textId="5FFE94A3" w:rsidR="004E008C" w:rsidRPr="00E45AF5" w:rsidRDefault="00E90059" w:rsidP="00F44A79">
      <w:pPr>
        <w:pStyle w:val="Heading1"/>
        <w:spacing w:after="13" w:line="369" w:lineRule="auto"/>
        <w:ind w:left="2419" w:right="0" w:hanging="2179"/>
        <w:jc w:val="center"/>
        <w:rPr>
          <w:b/>
          <w:bCs/>
        </w:rPr>
      </w:pPr>
      <w:r w:rsidRPr="00E45AF5">
        <w:rPr>
          <w:b/>
          <w:bCs/>
        </w:rPr>
        <w:t>Filmmakers</w:t>
      </w:r>
      <w:r w:rsidR="00B52648">
        <w:rPr>
          <w:b/>
          <w:bCs/>
        </w:rPr>
        <w:t xml:space="preserve"> </w:t>
      </w:r>
      <w:r w:rsidRPr="00E45AF5">
        <w:rPr>
          <w:b/>
          <w:bCs/>
        </w:rPr>
        <w:t>Companies under the National Resilience Fund (NRF)</w:t>
      </w:r>
    </w:p>
    <w:p w14:paraId="79C28F31" w14:textId="4E58F7E5" w:rsidR="00AA6115" w:rsidRPr="00E45AF5" w:rsidRDefault="00805EDA">
      <w:pPr>
        <w:spacing w:after="332" w:line="259" w:lineRule="auto"/>
        <w:ind w:left="0" w:right="86"/>
        <w:jc w:val="right"/>
        <w:rPr>
          <w:b/>
          <w:bCs/>
        </w:rPr>
      </w:pPr>
      <w:r>
        <w:rPr>
          <w:b/>
          <w:bCs/>
          <w:sz w:val="26"/>
        </w:rPr>
        <w:t>Final</w:t>
      </w:r>
      <w:r w:rsidR="00AA6115" w:rsidRPr="00E45AF5">
        <w:rPr>
          <w:b/>
          <w:bCs/>
          <w:sz w:val="26"/>
        </w:rPr>
        <w:t xml:space="preserve"> _ 3rd Edition </w:t>
      </w:r>
    </w:p>
    <w:p w14:paraId="37FC441C" w14:textId="77777777" w:rsidR="004E008C" w:rsidRPr="00E45AF5" w:rsidRDefault="00E90059">
      <w:pPr>
        <w:spacing w:after="1299" w:line="291" w:lineRule="auto"/>
        <w:ind w:left="716" w:hanging="10"/>
        <w:jc w:val="center"/>
        <w:rPr>
          <w:b/>
          <w:bCs/>
        </w:rPr>
      </w:pPr>
      <w:r w:rsidRPr="00E45AF5">
        <w:rPr>
          <w:b/>
          <w:bCs/>
          <w:sz w:val="26"/>
        </w:rPr>
        <w:t>Guidelines</w:t>
      </w:r>
    </w:p>
    <w:p w14:paraId="63CDC302" w14:textId="77777777" w:rsidR="004E008C" w:rsidRPr="00F44A79" w:rsidRDefault="00E90059" w:rsidP="00697B2A">
      <w:pPr>
        <w:spacing w:after="539"/>
        <w:ind w:right="14"/>
        <w:jc w:val="left"/>
        <w:rPr>
          <w:b/>
        </w:rPr>
      </w:pPr>
      <w:r w:rsidRPr="00F44A79">
        <w:rPr>
          <w:b/>
        </w:rPr>
        <w:t>1.0 BACKGROUND</w:t>
      </w:r>
    </w:p>
    <w:p w14:paraId="67BEFF96" w14:textId="77777777" w:rsidR="004E008C" w:rsidRDefault="00E90059" w:rsidP="00697B2A">
      <w:pPr>
        <w:spacing w:after="438" w:line="348" w:lineRule="auto"/>
        <w:ind w:left="485" w:right="14" w:hanging="389"/>
        <w:jc w:val="left"/>
      </w:pPr>
      <w:r>
        <w:t>1.1 Within the National Resilience Fund established under the Finance and Audit (National Resilience Fund) Regulations 2012, a Film Grant has been established to support Independent Local Filmmakers/Local Filmmakers Companies to develop the local film industry.</w:t>
      </w:r>
    </w:p>
    <w:p w14:paraId="256011DC" w14:textId="77777777" w:rsidR="004E008C" w:rsidRDefault="00E90059" w:rsidP="00697B2A">
      <w:pPr>
        <w:spacing w:after="413" w:line="362" w:lineRule="auto"/>
        <w:ind w:left="495" w:right="14" w:hanging="322"/>
        <w:jc w:val="left"/>
      </w:pPr>
      <w:r>
        <w:t>1.2 The Film Grant is administered and managed by the Mauritius Film Development Corporation with the support of the Economic Development Board.</w:t>
      </w:r>
    </w:p>
    <w:p w14:paraId="7199DBC4" w14:textId="5DFFCE9B" w:rsidR="004E008C" w:rsidRDefault="00E90059" w:rsidP="00697B2A">
      <w:pPr>
        <w:spacing w:after="449" w:line="354" w:lineRule="auto"/>
        <w:ind w:left="494" w:right="14" w:hanging="403"/>
        <w:jc w:val="left"/>
      </w:pPr>
      <w:r>
        <w:t xml:space="preserve">1.3 The </w:t>
      </w:r>
      <w:r w:rsidR="00AA6115">
        <w:t xml:space="preserve">Third Edition </w:t>
      </w:r>
      <w:r>
        <w:t xml:space="preserve">of the Film Grant has been launched on </w:t>
      </w:r>
      <w:r w:rsidR="00805EDA">
        <w:t>23th August 2024</w:t>
      </w:r>
      <w:r w:rsidR="00AA6115">
        <w:t xml:space="preserve"> </w:t>
      </w:r>
      <w:r>
        <w:t>in collaboration with the Economic Development Board.</w:t>
      </w:r>
    </w:p>
    <w:p w14:paraId="3690ECE8" w14:textId="77777777" w:rsidR="004E008C" w:rsidRDefault="00E90059" w:rsidP="00697B2A">
      <w:pPr>
        <w:spacing w:after="4" w:line="348" w:lineRule="auto"/>
        <w:ind w:left="556" w:right="14" w:hanging="326"/>
        <w:jc w:val="left"/>
      </w:pPr>
      <w:r>
        <w:t>1.4 The main objectives of the grant is to support Independent Local Filmmakers/ Local Filmmakers Companies are as follows:</w:t>
      </w:r>
    </w:p>
    <w:p w14:paraId="70DD601D" w14:textId="77777777" w:rsidR="004E008C" w:rsidRDefault="00E90059" w:rsidP="00697B2A">
      <w:pPr>
        <w:numPr>
          <w:ilvl w:val="0"/>
          <w:numId w:val="1"/>
        </w:numPr>
        <w:spacing w:after="0" w:line="361" w:lineRule="auto"/>
        <w:ind w:right="14" w:hanging="365"/>
        <w:jc w:val="left"/>
      </w:pPr>
      <w:r>
        <w:t>To financially support local experienced filmmakers to produce high quality content for feature film and TV serial.</w:t>
      </w:r>
    </w:p>
    <w:p w14:paraId="77BD1E96" w14:textId="77777777" w:rsidR="004E008C" w:rsidRDefault="00E90059" w:rsidP="00697B2A">
      <w:pPr>
        <w:numPr>
          <w:ilvl w:val="0"/>
          <w:numId w:val="1"/>
        </w:numPr>
        <w:spacing w:after="130" w:line="259" w:lineRule="auto"/>
        <w:ind w:right="14" w:hanging="365"/>
        <w:jc w:val="left"/>
      </w:pPr>
      <w:r>
        <w:t>To promote local production at the level of international film festivals and events.</w:t>
      </w:r>
    </w:p>
    <w:p w14:paraId="2D4B499E" w14:textId="77777777" w:rsidR="004E008C" w:rsidRDefault="00E90059" w:rsidP="00697B2A">
      <w:pPr>
        <w:numPr>
          <w:ilvl w:val="0"/>
          <w:numId w:val="1"/>
        </w:numPr>
        <w:spacing w:after="415" w:line="395" w:lineRule="auto"/>
        <w:ind w:right="14" w:hanging="365"/>
        <w:jc w:val="left"/>
      </w:pPr>
      <w:r>
        <w:t>To encourage talent development in local film production through the transfer of knowledge and skills by foreign experienced crew.</w:t>
      </w:r>
    </w:p>
    <w:p w14:paraId="3C54063E" w14:textId="77777777" w:rsidR="004E008C" w:rsidRDefault="00E90059" w:rsidP="00697B2A">
      <w:pPr>
        <w:spacing w:line="370" w:lineRule="auto"/>
        <w:ind w:left="538" w:right="96" w:hanging="341"/>
        <w:jc w:val="left"/>
      </w:pPr>
      <w:r>
        <w:t>1.5 The economic, social benefits and outcomes of the grant are to produce at least 5 feature films of good broadcast quality suitable for recognition at international film festivals and events.</w:t>
      </w:r>
    </w:p>
    <w:p w14:paraId="7E805C2D" w14:textId="37C6C287" w:rsidR="004E008C" w:rsidRPr="00F44A79" w:rsidRDefault="00F44A79" w:rsidP="00F44A79">
      <w:pPr>
        <w:spacing w:after="549"/>
        <w:ind w:left="0" w:right="7"/>
        <w:jc w:val="left"/>
        <w:rPr>
          <w:b/>
        </w:rPr>
      </w:pPr>
      <w:r>
        <w:rPr>
          <w:b/>
          <w:sz w:val="26"/>
        </w:rPr>
        <w:lastRenderedPageBreak/>
        <w:t xml:space="preserve">2.0 </w:t>
      </w:r>
      <w:r w:rsidR="00E90059" w:rsidRPr="00F44A79">
        <w:rPr>
          <w:b/>
          <w:sz w:val="26"/>
        </w:rPr>
        <w:t>CATEGORY OF PROJECTS ELIGIBLE FOR FUNDING</w:t>
      </w:r>
    </w:p>
    <w:p w14:paraId="1D5D1A85" w14:textId="77777777" w:rsidR="004E008C" w:rsidRDefault="00E90059" w:rsidP="00A152A0">
      <w:pPr>
        <w:numPr>
          <w:ilvl w:val="1"/>
          <w:numId w:val="2"/>
        </w:numPr>
        <w:spacing w:after="576"/>
        <w:ind w:right="7" w:hanging="706"/>
        <w:jc w:val="left"/>
      </w:pPr>
      <w:r>
        <w:t>Only productions of Feature films and TV serials.</w:t>
      </w:r>
    </w:p>
    <w:p w14:paraId="17CF10A6" w14:textId="77777777" w:rsidR="004E008C" w:rsidRPr="00B52648" w:rsidRDefault="00E90059" w:rsidP="00A152A0">
      <w:pPr>
        <w:pStyle w:val="Heading1"/>
        <w:ind w:left="53" w:right="0"/>
        <w:rPr>
          <w:b/>
        </w:rPr>
      </w:pPr>
      <w:r w:rsidRPr="00B52648">
        <w:rPr>
          <w:b/>
        </w:rPr>
        <w:t>3.0 PROJECTS NOT ELIGIBLE UNDER THIS GRANT</w:t>
      </w:r>
    </w:p>
    <w:p w14:paraId="7DBE69D9" w14:textId="77777777" w:rsidR="004E008C" w:rsidRDefault="00E90059" w:rsidP="00697B2A">
      <w:pPr>
        <w:spacing w:after="10" w:line="358" w:lineRule="auto"/>
        <w:ind w:left="19" w:right="110"/>
        <w:jc w:val="left"/>
      </w:pPr>
      <w:r>
        <w:t>3.1 Productions of Feature films and TV serials which have already benefitted from other schemes administered by Government institutions such as the Film Rebate Scheme (FRS), National Arts Fund (NAF) and the Film Assistance Scheme (FAS);</w:t>
      </w:r>
    </w:p>
    <w:p w14:paraId="0CEF96DB" w14:textId="18ACFA40" w:rsidR="004E008C" w:rsidRDefault="00E90059" w:rsidP="00697B2A">
      <w:pPr>
        <w:ind w:left="34" w:right="14"/>
        <w:jc w:val="left"/>
      </w:pPr>
      <w:r>
        <w:t xml:space="preserve">3.2 Projects that have already started prior to the launching of the </w:t>
      </w:r>
      <w:r w:rsidR="004C1359" w:rsidRPr="00244661">
        <w:t xml:space="preserve">third </w:t>
      </w:r>
      <w:r>
        <w:t>call,</w:t>
      </w:r>
    </w:p>
    <w:p w14:paraId="5E7B0E1F" w14:textId="3F09245E" w:rsidR="003A04DC" w:rsidRDefault="00E90059" w:rsidP="00697B2A">
      <w:pPr>
        <w:spacing w:after="17" w:line="363" w:lineRule="auto"/>
        <w:ind w:left="1599" w:right="3773" w:hanging="1570"/>
        <w:jc w:val="left"/>
      </w:pPr>
      <w:r>
        <w:t xml:space="preserve">3.3 Projects which: </w:t>
      </w:r>
    </w:p>
    <w:p w14:paraId="31D9AECD" w14:textId="5CC5100D" w:rsidR="004E008C" w:rsidRPr="003A04DC" w:rsidRDefault="00E90059" w:rsidP="003A6960">
      <w:pPr>
        <w:pStyle w:val="ListParagraph"/>
        <w:numPr>
          <w:ilvl w:val="0"/>
          <w:numId w:val="26"/>
        </w:numPr>
        <w:spacing w:after="17" w:line="363" w:lineRule="auto"/>
        <w:ind w:right="3773"/>
        <w:jc w:val="left"/>
      </w:pPr>
      <w:r w:rsidRPr="003A04DC">
        <w:t>erode the moral values of society;</w:t>
      </w:r>
    </w:p>
    <w:p w14:paraId="0713CBC3" w14:textId="77777777" w:rsidR="004E008C" w:rsidRPr="003A04DC" w:rsidRDefault="00E90059" w:rsidP="003A6960">
      <w:pPr>
        <w:pStyle w:val="ListParagraph"/>
        <w:numPr>
          <w:ilvl w:val="0"/>
          <w:numId w:val="26"/>
        </w:numPr>
        <w:spacing w:after="17" w:line="363" w:lineRule="auto"/>
        <w:ind w:right="3773"/>
        <w:jc w:val="left"/>
      </w:pPr>
      <w:r w:rsidRPr="003A04DC">
        <w:t>promote religious causes;</w:t>
      </w:r>
    </w:p>
    <w:p w14:paraId="1D7CB0CA" w14:textId="77777777" w:rsidR="004E008C" w:rsidRPr="003A04DC" w:rsidRDefault="00E90059" w:rsidP="003A6960">
      <w:pPr>
        <w:pStyle w:val="ListParagraph"/>
        <w:numPr>
          <w:ilvl w:val="0"/>
          <w:numId w:val="26"/>
        </w:numPr>
        <w:spacing w:after="17" w:line="363" w:lineRule="auto"/>
        <w:ind w:right="2502"/>
        <w:jc w:val="left"/>
      </w:pPr>
      <w:r w:rsidRPr="003A04DC">
        <w:t>are not intended for public consumption;</w:t>
      </w:r>
    </w:p>
    <w:p w14:paraId="5396EAA8" w14:textId="77777777" w:rsidR="003A04DC" w:rsidRPr="003A04DC" w:rsidRDefault="00E90059" w:rsidP="003A6960">
      <w:pPr>
        <w:pStyle w:val="ListParagraph"/>
        <w:numPr>
          <w:ilvl w:val="0"/>
          <w:numId w:val="26"/>
        </w:numPr>
        <w:spacing w:after="17" w:line="363" w:lineRule="auto"/>
        <w:ind w:right="518"/>
        <w:jc w:val="left"/>
      </w:pPr>
      <w:r w:rsidRPr="003A04DC">
        <w:t xml:space="preserve">cause negative effects to Government bodies and public institutions; </w:t>
      </w:r>
    </w:p>
    <w:p w14:paraId="5FB50E7D" w14:textId="0F059DC4" w:rsidR="004E008C" w:rsidRPr="003A04DC" w:rsidRDefault="00E90059" w:rsidP="003A6960">
      <w:pPr>
        <w:pStyle w:val="ListParagraph"/>
        <w:numPr>
          <w:ilvl w:val="0"/>
          <w:numId w:val="26"/>
        </w:numPr>
        <w:spacing w:after="17" w:line="363" w:lineRule="auto"/>
        <w:ind w:right="-191"/>
        <w:jc w:val="left"/>
      </w:pPr>
      <w:r w:rsidRPr="003A04DC">
        <w:t>serve to create conflict or misunderstanding in our multicultural society;</w:t>
      </w:r>
    </w:p>
    <w:p w14:paraId="3FF9BAFC" w14:textId="39616947" w:rsidR="004E008C" w:rsidRDefault="00E90059" w:rsidP="003A6960">
      <w:pPr>
        <w:pStyle w:val="ListParagraph"/>
        <w:numPr>
          <w:ilvl w:val="0"/>
          <w:numId w:val="26"/>
        </w:numPr>
        <w:spacing w:after="17" w:line="363" w:lineRule="auto"/>
        <w:ind w:right="-191"/>
        <w:jc w:val="left"/>
      </w:pPr>
      <w:r w:rsidRPr="003A04DC">
        <w:t>are related to political activities and/or are of political nature;</w:t>
      </w:r>
    </w:p>
    <w:p w14:paraId="691094EB" w14:textId="77777777" w:rsidR="00F44A79" w:rsidRPr="003A04DC" w:rsidRDefault="00F44A79" w:rsidP="00F44A79">
      <w:pPr>
        <w:pStyle w:val="ListParagraph"/>
        <w:spacing w:after="17" w:line="363" w:lineRule="auto"/>
        <w:ind w:left="1800" w:right="-191"/>
        <w:jc w:val="left"/>
      </w:pPr>
    </w:p>
    <w:p w14:paraId="6A872CC3" w14:textId="77777777" w:rsidR="004E008C" w:rsidRPr="00F44A79" w:rsidRDefault="00E90059" w:rsidP="00697B2A">
      <w:pPr>
        <w:pStyle w:val="Heading1"/>
        <w:numPr>
          <w:ilvl w:val="0"/>
          <w:numId w:val="23"/>
        </w:numPr>
        <w:ind w:right="0"/>
        <w:rPr>
          <w:b/>
        </w:rPr>
      </w:pPr>
      <w:r w:rsidRPr="00F44A79">
        <w:rPr>
          <w:b/>
        </w:rPr>
        <w:t>ELIGIBILITY</w:t>
      </w:r>
    </w:p>
    <w:p w14:paraId="5ECD1F29" w14:textId="77777777" w:rsidR="004E008C" w:rsidRDefault="00E90059" w:rsidP="00697B2A">
      <w:pPr>
        <w:pStyle w:val="ListParagraph"/>
        <w:numPr>
          <w:ilvl w:val="1"/>
          <w:numId w:val="23"/>
        </w:numPr>
        <w:spacing w:after="0" w:line="365" w:lineRule="auto"/>
        <w:ind w:right="14"/>
        <w:jc w:val="left"/>
      </w:pPr>
      <w:r>
        <w:t>Local Independent filmmakers who have produced at least 1 feature film or TV serial in Mauritius.</w:t>
      </w:r>
    </w:p>
    <w:p w14:paraId="7E315E6D" w14:textId="77777777" w:rsidR="004E008C" w:rsidRDefault="00E90059" w:rsidP="00EB281A">
      <w:pPr>
        <w:pStyle w:val="ListParagraph"/>
        <w:numPr>
          <w:ilvl w:val="1"/>
          <w:numId w:val="23"/>
        </w:numPr>
        <w:spacing w:after="0" w:line="365" w:lineRule="auto"/>
        <w:ind w:right="14"/>
        <w:jc w:val="left"/>
      </w:pPr>
      <w:r>
        <w:t>Local independent filmmakers who have produced a minimum of 4 short films of duration of 7, 13, 26 and 26+ either fiction or/and animation type cumulating a total length of 90 minutes.</w:t>
      </w:r>
    </w:p>
    <w:p w14:paraId="47008970" w14:textId="3C2DEA31" w:rsidR="004E008C" w:rsidRDefault="00E90059" w:rsidP="00697B2A">
      <w:pPr>
        <w:pStyle w:val="ListParagraph"/>
        <w:numPr>
          <w:ilvl w:val="1"/>
          <w:numId w:val="23"/>
        </w:numPr>
        <w:spacing w:after="0" w:line="365" w:lineRule="auto"/>
        <w:ind w:right="14"/>
        <w:jc w:val="left"/>
      </w:pPr>
      <w:r>
        <w:t>Local filmmaker companies benefiting from the grant are required to spend at least 80% of grant in the local economy.</w:t>
      </w:r>
    </w:p>
    <w:p w14:paraId="487E2614" w14:textId="77777777" w:rsidR="00F44A79" w:rsidRDefault="00F44A79" w:rsidP="00F44A79">
      <w:pPr>
        <w:pStyle w:val="ListParagraph"/>
        <w:spacing w:after="0" w:line="365" w:lineRule="auto"/>
        <w:ind w:left="1123" w:right="14"/>
        <w:jc w:val="left"/>
      </w:pPr>
    </w:p>
    <w:p w14:paraId="48A3774E" w14:textId="77777777" w:rsidR="00F44A79" w:rsidRDefault="00AA6115" w:rsidP="00F44A79">
      <w:pPr>
        <w:spacing w:after="440" w:line="350" w:lineRule="auto"/>
        <w:ind w:left="20" w:right="105"/>
        <w:jc w:val="left"/>
      </w:pPr>
      <w:r w:rsidRPr="00F44A79">
        <w:rPr>
          <w:b/>
        </w:rPr>
        <w:t>5.0</w:t>
      </w:r>
      <w:r w:rsidR="00E30649" w:rsidRPr="00F44A79">
        <w:rPr>
          <w:b/>
        </w:rPr>
        <w:t xml:space="preserve"> </w:t>
      </w:r>
      <w:r w:rsidRPr="00F44A79">
        <w:rPr>
          <w:b/>
        </w:rPr>
        <w:t>CONTRIBUTION FROM THE LOCAL FILMMAKERS/ LOCAL FILMMAKERS’ COMPANY</w:t>
      </w:r>
    </w:p>
    <w:p w14:paraId="35A141CE" w14:textId="3548E5C5" w:rsidR="00AA6115" w:rsidRDefault="00AA6115" w:rsidP="00F44A79">
      <w:pPr>
        <w:spacing w:after="440" w:line="350" w:lineRule="auto"/>
        <w:ind w:left="20" w:right="105"/>
        <w:jc w:val="left"/>
      </w:pPr>
      <w:r>
        <w:t xml:space="preserve">5.1 The Local Filmmakers/ Local Filmmakers’s company should contribute </w:t>
      </w:r>
      <w:r w:rsidR="00676BFF">
        <w:t xml:space="preserve">a minimum of </w:t>
      </w:r>
      <w:r>
        <w:t xml:space="preserve">10% </w:t>
      </w:r>
      <w:r w:rsidR="00676BFF">
        <w:t>of</w:t>
      </w:r>
      <w:r w:rsidR="00301155">
        <w:t xml:space="preserve"> the cost of the project to be supported by proof of a Bank Statement and source of funds. </w:t>
      </w:r>
    </w:p>
    <w:p w14:paraId="06663D67" w14:textId="77777777" w:rsidR="00C2477A" w:rsidRPr="00F44A79" w:rsidRDefault="00C2477A" w:rsidP="00A152A0">
      <w:pPr>
        <w:pStyle w:val="Heading1"/>
        <w:spacing w:after="341"/>
        <w:ind w:left="53" w:right="0"/>
        <w:rPr>
          <w:b/>
        </w:rPr>
      </w:pPr>
    </w:p>
    <w:p w14:paraId="1B4E496C" w14:textId="77777777" w:rsidR="004E008C" w:rsidRPr="00F44A79" w:rsidRDefault="00AA6115" w:rsidP="00A152A0">
      <w:pPr>
        <w:pStyle w:val="Heading1"/>
        <w:spacing w:after="341"/>
        <w:ind w:left="53" w:right="0"/>
        <w:rPr>
          <w:b/>
        </w:rPr>
      </w:pPr>
      <w:r w:rsidRPr="00F44A79">
        <w:rPr>
          <w:b/>
        </w:rPr>
        <w:t>6.0 APPLICATION FORM</w:t>
      </w:r>
    </w:p>
    <w:p w14:paraId="25638622" w14:textId="77777777" w:rsidR="004E008C" w:rsidRDefault="00AA6115" w:rsidP="00697B2A">
      <w:pPr>
        <w:spacing w:after="233" w:line="368" w:lineRule="auto"/>
        <w:ind w:left="369" w:right="14" w:hanging="230"/>
        <w:jc w:val="left"/>
      </w:pPr>
      <w:r>
        <w:t>6.1 The Application Form along with the supporting documents should be submitted to the General Manager of the Mauritius Film Development Corporation, Floreal.</w:t>
      </w:r>
    </w:p>
    <w:p w14:paraId="761D8E48" w14:textId="77777777" w:rsidR="004E008C" w:rsidRPr="003A04DC" w:rsidRDefault="00436513" w:rsidP="00697B2A">
      <w:pPr>
        <w:spacing w:after="138"/>
        <w:ind w:left="130" w:right="14"/>
        <w:jc w:val="left"/>
      </w:pPr>
      <w:r>
        <w:t xml:space="preserve">6.2 The </w:t>
      </w:r>
      <w:r w:rsidRPr="003A04DC">
        <w:t>Application Form and the Guidelines are available on the website of the Mauritius</w:t>
      </w:r>
    </w:p>
    <w:p w14:paraId="66E84861" w14:textId="77777777" w:rsidR="004E008C" w:rsidRDefault="00E90059" w:rsidP="00A152A0">
      <w:pPr>
        <w:spacing w:after="0" w:line="259" w:lineRule="auto"/>
        <w:ind w:left="350"/>
        <w:jc w:val="left"/>
        <w:rPr>
          <w:sz w:val="22"/>
        </w:rPr>
      </w:pPr>
      <w:r w:rsidRPr="003A6960">
        <w:t>Film Development Corporation (</w:t>
      </w:r>
      <w:hyperlink r:id="rId7" w:history="1">
        <w:r w:rsidR="00A152A0" w:rsidRPr="003A6960">
          <w:rPr>
            <w:rStyle w:val="Hyperlink"/>
          </w:rPr>
          <w:t>www.mauritiusfilm.govmu.org</w:t>
        </w:r>
      </w:hyperlink>
      <w:r w:rsidRPr="003A6960">
        <w:t>).</w:t>
      </w:r>
    </w:p>
    <w:p w14:paraId="782DA48D" w14:textId="77777777" w:rsidR="00A152A0" w:rsidRDefault="00A152A0" w:rsidP="00A152A0">
      <w:pPr>
        <w:spacing w:after="0" w:line="259" w:lineRule="auto"/>
        <w:ind w:left="350"/>
        <w:jc w:val="left"/>
      </w:pPr>
    </w:p>
    <w:p w14:paraId="0A0EA3F8" w14:textId="77777777" w:rsidR="004E008C" w:rsidRPr="00F44A79" w:rsidRDefault="00436513" w:rsidP="00A152A0">
      <w:pPr>
        <w:pStyle w:val="Heading1"/>
        <w:spacing w:after="350"/>
        <w:ind w:left="53" w:right="0"/>
        <w:rPr>
          <w:b/>
        </w:rPr>
      </w:pPr>
      <w:r w:rsidRPr="00F44A79">
        <w:rPr>
          <w:b/>
        </w:rPr>
        <w:t>7.0 DOCUMENTS TO BE SUBMITTED FOR CONSIDERATION</w:t>
      </w:r>
    </w:p>
    <w:p w14:paraId="6EB5268D" w14:textId="77777777" w:rsidR="004E008C" w:rsidRDefault="00E90059" w:rsidP="00697B2A">
      <w:pPr>
        <w:numPr>
          <w:ilvl w:val="0"/>
          <w:numId w:val="5"/>
        </w:numPr>
        <w:ind w:left="1295" w:right="14" w:hanging="542"/>
        <w:jc w:val="left"/>
      </w:pPr>
      <w:r>
        <w:t>Copy of National ID Card of the applicant;</w:t>
      </w:r>
    </w:p>
    <w:p w14:paraId="3694D7AC" w14:textId="77777777" w:rsidR="004E008C" w:rsidRDefault="00E90059" w:rsidP="00697B2A">
      <w:pPr>
        <w:numPr>
          <w:ilvl w:val="0"/>
          <w:numId w:val="5"/>
        </w:numPr>
        <w:spacing w:after="0" w:line="363" w:lineRule="auto"/>
        <w:ind w:left="1295" w:right="14" w:hanging="542"/>
        <w:jc w:val="left"/>
      </w:pPr>
      <w:r>
        <w:t>A synopsis (maximum 300 words) of the project including the beneficial exposure to Mauritius, target audience to be reached, as appropriate,</w:t>
      </w:r>
    </w:p>
    <w:p w14:paraId="0722C36B" w14:textId="77777777" w:rsidR="004E008C" w:rsidRDefault="00E90059" w:rsidP="00697B2A">
      <w:pPr>
        <w:numPr>
          <w:ilvl w:val="0"/>
          <w:numId w:val="5"/>
        </w:numPr>
        <w:ind w:left="1295" w:right="14" w:hanging="542"/>
        <w:jc w:val="left"/>
      </w:pPr>
      <w:r>
        <w:t>Detailed budget breakdown of production;</w:t>
      </w:r>
    </w:p>
    <w:p w14:paraId="5BAFA2DB" w14:textId="77777777" w:rsidR="004E008C" w:rsidRDefault="00E90059" w:rsidP="00697B2A">
      <w:pPr>
        <w:numPr>
          <w:ilvl w:val="0"/>
          <w:numId w:val="5"/>
        </w:numPr>
        <w:spacing w:after="142"/>
        <w:ind w:left="1295" w:right="14" w:hanging="542"/>
        <w:jc w:val="left"/>
      </w:pPr>
      <w:r>
        <w:t>Proposed start date (including pre-production);</w:t>
      </w:r>
    </w:p>
    <w:p w14:paraId="7C07943B" w14:textId="77777777" w:rsidR="004E008C" w:rsidRDefault="00E90059" w:rsidP="00697B2A">
      <w:pPr>
        <w:numPr>
          <w:ilvl w:val="0"/>
          <w:numId w:val="5"/>
        </w:numPr>
        <w:ind w:left="1295" w:right="14" w:hanging="542"/>
        <w:jc w:val="left"/>
      </w:pPr>
      <w:r>
        <w:t>Expected date of termination</w:t>
      </w:r>
    </w:p>
    <w:p w14:paraId="49CE921F" w14:textId="77777777" w:rsidR="004E008C" w:rsidRDefault="00E90059" w:rsidP="00697B2A">
      <w:pPr>
        <w:numPr>
          <w:ilvl w:val="0"/>
          <w:numId w:val="5"/>
        </w:numPr>
        <w:ind w:left="1295" w:right="14" w:hanging="542"/>
        <w:jc w:val="left"/>
      </w:pPr>
      <w:r>
        <w:t>Pre-sales agreements if any;</w:t>
      </w:r>
    </w:p>
    <w:p w14:paraId="14C87E50" w14:textId="77777777" w:rsidR="004E008C" w:rsidRDefault="00E90059" w:rsidP="00697B2A">
      <w:pPr>
        <w:numPr>
          <w:ilvl w:val="0"/>
          <w:numId w:val="5"/>
        </w:numPr>
        <w:ind w:left="1295" w:right="14" w:hanging="542"/>
        <w:jc w:val="left"/>
      </w:pPr>
      <w:r>
        <w:t>Distribution plan, as appropriate;</w:t>
      </w:r>
    </w:p>
    <w:p w14:paraId="6AA28EBD" w14:textId="77777777" w:rsidR="004E008C" w:rsidRDefault="00E90059" w:rsidP="00697B2A">
      <w:pPr>
        <w:numPr>
          <w:ilvl w:val="0"/>
          <w:numId w:val="5"/>
        </w:numPr>
        <w:ind w:left="1295" w:right="14" w:hanging="542"/>
        <w:jc w:val="left"/>
      </w:pPr>
      <w:r>
        <w:t>CVs of key team &amp; crew members;</w:t>
      </w:r>
    </w:p>
    <w:p w14:paraId="794AD407" w14:textId="77777777" w:rsidR="004E008C" w:rsidRDefault="00E90059" w:rsidP="00697B2A">
      <w:pPr>
        <w:numPr>
          <w:ilvl w:val="0"/>
          <w:numId w:val="5"/>
        </w:numPr>
        <w:ind w:left="1295" w:right="14" w:hanging="542"/>
        <w:jc w:val="left"/>
      </w:pPr>
      <w:r>
        <w:t>Filmography of filmmaker;</w:t>
      </w:r>
    </w:p>
    <w:p w14:paraId="46B51BE9" w14:textId="77777777" w:rsidR="004E008C" w:rsidRDefault="00E90059" w:rsidP="00697B2A">
      <w:pPr>
        <w:numPr>
          <w:ilvl w:val="0"/>
          <w:numId w:val="5"/>
        </w:numPr>
        <w:ind w:left="1295" w:right="14" w:hanging="542"/>
        <w:jc w:val="left"/>
      </w:pPr>
      <w:r>
        <w:t>Description of past projects and experience of the key individuals;</w:t>
      </w:r>
    </w:p>
    <w:p w14:paraId="2CFC8DCA" w14:textId="77777777" w:rsidR="004E008C" w:rsidRDefault="00E90059" w:rsidP="00697B2A">
      <w:pPr>
        <w:numPr>
          <w:ilvl w:val="0"/>
          <w:numId w:val="5"/>
        </w:numPr>
        <w:spacing w:after="86"/>
        <w:ind w:left="1295" w:right="14" w:hanging="542"/>
        <w:jc w:val="left"/>
      </w:pPr>
      <w:r>
        <w:t>Other documents to enable assessment of track records,</w:t>
      </w:r>
    </w:p>
    <w:p w14:paraId="6FD8578B" w14:textId="77777777" w:rsidR="004E008C" w:rsidRDefault="00E90059" w:rsidP="00697B2A">
      <w:pPr>
        <w:numPr>
          <w:ilvl w:val="0"/>
          <w:numId w:val="5"/>
        </w:numPr>
        <w:spacing w:after="4" w:line="367" w:lineRule="auto"/>
        <w:ind w:left="1295" w:right="14" w:hanging="542"/>
        <w:jc w:val="left"/>
      </w:pPr>
      <w:r>
        <w:t>Viable financial plan and details of any third-party financiers including any letters of interest/commitment from those parties;</w:t>
      </w:r>
    </w:p>
    <w:p w14:paraId="59A3758B" w14:textId="77777777" w:rsidR="004E008C" w:rsidRDefault="00E90059" w:rsidP="00697B2A">
      <w:pPr>
        <w:numPr>
          <w:ilvl w:val="0"/>
          <w:numId w:val="5"/>
        </w:numPr>
        <w:ind w:left="1295" w:right="14" w:hanging="542"/>
        <w:jc w:val="left"/>
      </w:pPr>
      <w:r>
        <w:t>List of crew members;</w:t>
      </w:r>
    </w:p>
    <w:p w14:paraId="6EE12DAF" w14:textId="77777777" w:rsidR="004E008C" w:rsidRDefault="00E90059" w:rsidP="00697B2A">
      <w:pPr>
        <w:numPr>
          <w:ilvl w:val="0"/>
          <w:numId w:val="5"/>
        </w:numPr>
        <w:ind w:left="1295" w:right="14" w:hanging="542"/>
        <w:jc w:val="left"/>
      </w:pPr>
      <w:r>
        <w:t>A tentative shooting/implementation schedule;</w:t>
      </w:r>
    </w:p>
    <w:p w14:paraId="4FA28AC2" w14:textId="77777777" w:rsidR="004E008C" w:rsidRDefault="00E90059" w:rsidP="00697B2A">
      <w:pPr>
        <w:numPr>
          <w:ilvl w:val="0"/>
          <w:numId w:val="5"/>
        </w:numPr>
        <w:ind w:left="1295" w:right="14" w:hanging="542"/>
        <w:jc w:val="left"/>
      </w:pPr>
      <w:r>
        <w:t>Certificate of incorporation and/or Business Registration Number;</w:t>
      </w:r>
    </w:p>
    <w:p w14:paraId="29B21BCE" w14:textId="228FB09A" w:rsidR="004E008C" w:rsidRDefault="00E90059" w:rsidP="00697B2A">
      <w:pPr>
        <w:numPr>
          <w:ilvl w:val="0"/>
          <w:numId w:val="5"/>
        </w:numPr>
        <w:spacing w:after="0" w:line="366" w:lineRule="auto"/>
        <w:ind w:left="1295" w:right="14" w:hanging="542"/>
        <w:jc w:val="left"/>
      </w:pPr>
      <w:r>
        <w:t>Proof of past experience (track record) to be supported by documentary evidence, viz. press cuttings etc. including names/number of similar works produced; and</w:t>
      </w:r>
    </w:p>
    <w:p w14:paraId="30E173D2" w14:textId="7ACBB190" w:rsidR="004E008C" w:rsidRDefault="00F44A79" w:rsidP="00F44A79">
      <w:pPr>
        <w:spacing w:after="667"/>
        <w:ind w:left="753" w:right="14"/>
        <w:jc w:val="left"/>
      </w:pPr>
      <w:r>
        <w:t xml:space="preserve">(xvii) </w:t>
      </w:r>
      <w:r w:rsidR="00E90059">
        <w:t>Any additional document to support the application may also be submitted.</w:t>
      </w:r>
    </w:p>
    <w:p w14:paraId="54250BCA" w14:textId="77777777" w:rsidR="00BB3677" w:rsidRDefault="00BB3677" w:rsidP="00A152A0">
      <w:pPr>
        <w:spacing w:after="141" w:line="259" w:lineRule="auto"/>
        <w:ind w:left="29"/>
        <w:jc w:val="left"/>
        <w:rPr>
          <w:u w:val="single" w:color="000000"/>
        </w:rPr>
      </w:pPr>
    </w:p>
    <w:p w14:paraId="2C422FAF" w14:textId="77777777" w:rsidR="00BB3677" w:rsidRDefault="00BB3677" w:rsidP="00A152A0">
      <w:pPr>
        <w:spacing w:after="141" w:line="259" w:lineRule="auto"/>
        <w:ind w:left="29"/>
        <w:jc w:val="left"/>
        <w:rPr>
          <w:u w:val="single" w:color="000000"/>
        </w:rPr>
      </w:pPr>
    </w:p>
    <w:p w14:paraId="022C0440" w14:textId="77777777" w:rsidR="00BB3677" w:rsidRDefault="00BB3677" w:rsidP="00A152A0">
      <w:pPr>
        <w:spacing w:after="141" w:line="259" w:lineRule="auto"/>
        <w:ind w:left="29"/>
        <w:jc w:val="left"/>
        <w:rPr>
          <w:u w:val="single" w:color="000000"/>
        </w:rPr>
      </w:pPr>
    </w:p>
    <w:p w14:paraId="6DABBD26" w14:textId="77777777" w:rsidR="00BB3677" w:rsidRDefault="00BB3677" w:rsidP="00A152A0">
      <w:pPr>
        <w:spacing w:after="141" w:line="259" w:lineRule="auto"/>
        <w:ind w:left="29"/>
        <w:jc w:val="left"/>
        <w:rPr>
          <w:u w:val="single" w:color="000000"/>
        </w:rPr>
      </w:pPr>
    </w:p>
    <w:p w14:paraId="708459F5" w14:textId="77777777" w:rsidR="004E008C" w:rsidRDefault="00E90059" w:rsidP="00A152A0">
      <w:pPr>
        <w:spacing w:after="141" w:line="259" w:lineRule="auto"/>
        <w:ind w:left="29"/>
        <w:jc w:val="left"/>
      </w:pPr>
      <w:r>
        <w:rPr>
          <w:u w:val="single" w:color="000000"/>
        </w:rPr>
        <w:t>Notes</w:t>
      </w:r>
      <w:r>
        <w:t>.</w:t>
      </w:r>
    </w:p>
    <w:p w14:paraId="207C0637" w14:textId="77777777" w:rsidR="004E008C" w:rsidRDefault="00E90059" w:rsidP="00697B2A">
      <w:pPr>
        <w:pStyle w:val="ListParagraph"/>
        <w:numPr>
          <w:ilvl w:val="0"/>
          <w:numId w:val="25"/>
        </w:numPr>
        <w:spacing w:after="32" w:line="350" w:lineRule="auto"/>
        <w:ind w:right="14"/>
        <w:jc w:val="left"/>
      </w:pPr>
      <w:r>
        <w:t>Eligible applicants will be called upon to present their project to the Managing Committee of the Film Grant to support Independent Local Filmmakers/Local Filmmakers Companies under the National Resilience Fund.</w:t>
      </w:r>
    </w:p>
    <w:p w14:paraId="51072959" w14:textId="77777777" w:rsidR="004E008C" w:rsidRDefault="00E90059" w:rsidP="00697B2A">
      <w:pPr>
        <w:pStyle w:val="ListParagraph"/>
        <w:numPr>
          <w:ilvl w:val="0"/>
          <w:numId w:val="25"/>
        </w:numPr>
        <w:spacing w:after="12" w:line="340" w:lineRule="auto"/>
        <w:ind w:right="14"/>
        <w:jc w:val="left"/>
      </w:pPr>
      <w:r>
        <w:t>The Managing Committee reserves the right to ask for any missing or any additional information, documents or evidence in the exercise of its evaluation.</w:t>
      </w:r>
    </w:p>
    <w:p w14:paraId="1ACA0C1B" w14:textId="77777777" w:rsidR="00085DA8" w:rsidRDefault="00085DA8" w:rsidP="00697B2A">
      <w:pPr>
        <w:spacing w:after="12" w:line="340" w:lineRule="auto"/>
        <w:ind w:left="739" w:right="14"/>
        <w:jc w:val="left"/>
      </w:pPr>
    </w:p>
    <w:p w14:paraId="543F3A4E" w14:textId="7367CBA2" w:rsidR="004E008C" w:rsidRPr="00F44A79" w:rsidRDefault="00BB3677" w:rsidP="00697B2A">
      <w:pPr>
        <w:ind w:right="50"/>
        <w:jc w:val="left"/>
        <w:rPr>
          <w:b/>
        </w:rPr>
      </w:pPr>
      <w:r w:rsidRPr="00F44A79">
        <w:rPr>
          <w:b/>
        </w:rPr>
        <w:t>8.0</w:t>
      </w:r>
      <w:r w:rsidR="00F44A79" w:rsidRPr="00F44A79">
        <w:rPr>
          <w:b/>
        </w:rPr>
        <w:t xml:space="preserve"> </w:t>
      </w:r>
      <w:r w:rsidRPr="00F44A79">
        <w:rPr>
          <w:b/>
        </w:rPr>
        <w:t>SUBMISSION OF DOCUMENTS</w:t>
      </w:r>
    </w:p>
    <w:p w14:paraId="18AC9BA7" w14:textId="77777777" w:rsidR="004E008C" w:rsidRDefault="00BB3677" w:rsidP="00697B2A">
      <w:pPr>
        <w:spacing w:after="424" w:line="373" w:lineRule="auto"/>
        <w:ind w:right="50"/>
        <w:jc w:val="left"/>
      </w:pPr>
      <w:r>
        <w:t>8.1</w:t>
      </w:r>
      <w:r w:rsidR="00C4067E">
        <w:t xml:space="preserve"> </w:t>
      </w:r>
      <w:r>
        <w:t>The duly filled application form together with all supporting documents, as listed in this Guidelines shall be submitted to the General Manager of the Mauritius Film Development Corporation, Hugh Otter Barry Street, Floreal.</w:t>
      </w:r>
    </w:p>
    <w:p w14:paraId="30DC1CED" w14:textId="6FFBFC76" w:rsidR="004E008C" w:rsidRPr="00F44A79" w:rsidRDefault="00D1443D" w:rsidP="00A152A0">
      <w:pPr>
        <w:pStyle w:val="Heading1"/>
        <w:ind w:left="53" w:right="0"/>
        <w:rPr>
          <w:b/>
        </w:rPr>
      </w:pPr>
      <w:r w:rsidRPr="00F44A79">
        <w:rPr>
          <w:b/>
        </w:rPr>
        <w:t>9.0</w:t>
      </w:r>
      <w:r w:rsidR="00F44A79" w:rsidRPr="00F44A79">
        <w:rPr>
          <w:b/>
        </w:rPr>
        <w:t xml:space="preserve"> </w:t>
      </w:r>
      <w:r w:rsidRPr="00F44A79">
        <w:rPr>
          <w:b/>
        </w:rPr>
        <w:t>GRANT PER PROJECT</w:t>
      </w:r>
    </w:p>
    <w:p w14:paraId="4FD2FCEF" w14:textId="0F2F8BAA" w:rsidR="001C67EE" w:rsidRPr="000A3F4C" w:rsidRDefault="00D1443D" w:rsidP="00697B2A">
      <w:pPr>
        <w:spacing w:after="413" w:line="357" w:lineRule="auto"/>
        <w:ind w:left="53" w:right="14"/>
        <w:jc w:val="left"/>
      </w:pPr>
      <w:r w:rsidRPr="000A3F4C">
        <w:t xml:space="preserve">9.1 </w:t>
      </w:r>
      <w:r w:rsidR="001C67EE" w:rsidRPr="000A3F4C">
        <w:t>The grant will cover only qualified items of expenditure.  A list of qualified items is as per Appendix I.</w:t>
      </w:r>
    </w:p>
    <w:p w14:paraId="074E7FFA" w14:textId="64CBD4D2" w:rsidR="004E008C" w:rsidRDefault="001C67EE" w:rsidP="00697B2A">
      <w:pPr>
        <w:spacing w:after="413" w:line="357" w:lineRule="auto"/>
        <w:ind w:left="53" w:right="14"/>
        <w:jc w:val="left"/>
      </w:pPr>
      <w:r w:rsidRPr="000A3F4C">
        <w:t>9.2</w:t>
      </w:r>
      <w:r w:rsidR="000A7FAC" w:rsidRPr="000A3F4C">
        <w:t xml:space="preserve"> </w:t>
      </w:r>
      <w:r w:rsidR="00676BFF" w:rsidRPr="000A3F4C">
        <w:rPr>
          <w:kern w:val="0"/>
          <w14:ligatures w14:val="none"/>
        </w:rPr>
        <w:t xml:space="preserve">Each eligible project will be financed </w:t>
      </w:r>
      <w:r w:rsidR="00676BFF" w:rsidRPr="000A3F4C">
        <w:rPr>
          <w:kern w:val="0"/>
          <w:lang w:val="en-US"/>
          <w14:ligatures w14:val="none"/>
        </w:rPr>
        <w:t xml:space="preserve">up to 90% of the total </w:t>
      </w:r>
      <w:r w:rsidR="00C15360" w:rsidRPr="000A3F4C">
        <w:rPr>
          <w:kern w:val="0"/>
          <w:lang w:val="en-US"/>
          <w14:ligatures w14:val="none"/>
        </w:rPr>
        <w:t>qualified expenditure</w:t>
      </w:r>
      <w:r w:rsidR="00676BFF" w:rsidRPr="000A3F4C">
        <w:rPr>
          <w:kern w:val="0"/>
          <w:lang w:val="en-US"/>
          <w14:ligatures w14:val="none"/>
        </w:rPr>
        <w:t xml:space="preserve"> </w:t>
      </w:r>
      <w:r w:rsidR="00C15360" w:rsidRPr="000A3F4C">
        <w:rPr>
          <w:kern w:val="0"/>
          <w:lang w:val="en-US"/>
          <w14:ligatures w14:val="none"/>
        </w:rPr>
        <w:t xml:space="preserve">but subject to a maximum grant of Rs </w:t>
      </w:r>
      <w:r w:rsidR="00676BFF" w:rsidRPr="000A3F4C">
        <w:rPr>
          <w:kern w:val="0"/>
          <w14:ligatures w14:val="none"/>
        </w:rPr>
        <w:t>2.0 million, depending on the cost of the project.</w:t>
      </w:r>
      <w:r w:rsidR="00676BFF">
        <w:t xml:space="preserve">  </w:t>
      </w:r>
    </w:p>
    <w:p w14:paraId="69903F0F" w14:textId="77777777" w:rsidR="004E008C" w:rsidRPr="00F44A79" w:rsidRDefault="00D1443D" w:rsidP="00A152A0">
      <w:pPr>
        <w:pStyle w:val="Heading1"/>
        <w:spacing w:after="301"/>
        <w:ind w:left="53" w:right="0"/>
        <w:rPr>
          <w:b/>
        </w:rPr>
      </w:pPr>
      <w:r w:rsidRPr="00F44A79">
        <w:rPr>
          <w:b/>
        </w:rPr>
        <w:t>10.0 GENERAL RULES</w:t>
      </w:r>
    </w:p>
    <w:p w14:paraId="5DD006DA" w14:textId="77777777" w:rsidR="004E008C" w:rsidRDefault="00D1443D" w:rsidP="00C4067E">
      <w:pPr>
        <w:tabs>
          <w:tab w:val="center" w:pos="2820"/>
        </w:tabs>
        <w:spacing w:after="287"/>
        <w:ind w:left="0"/>
        <w:jc w:val="left"/>
      </w:pPr>
      <w:r>
        <w:t>10.1</w:t>
      </w:r>
      <w:r w:rsidR="00510617">
        <w:t xml:space="preserve"> </w:t>
      </w:r>
      <w:r>
        <w:t>Applicants shall be aged 18 years or above.</w:t>
      </w:r>
    </w:p>
    <w:p w14:paraId="10A3C253" w14:textId="77777777" w:rsidR="004E008C" w:rsidRDefault="00D1443D" w:rsidP="00697B2A">
      <w:pPr>
        <w:spacing w:after="176" w:line="347" w:lineRule="auto"/>
        <w:ind w:left="744" w:right="14" w:hanging="706"/>
        <w:jc w:val="left"/>
      </w:pPr>
      <w:r>
        <w:t>10.2</w:t>
      </w:r>
      <w:r w:rsidR="00510617">
        <w:t xml:space="preserve"> </w:t>
      </w:r>
      <w:r>
        <w:t>Applicants shall be citizens of the Republic of Mauritius who have resided in Mauritius for a period of at least 2 continuous years preceding the application date.</w:t>
      </w:r>
    </w:p>
    <w:p w14:paraId="7562978E" w14:textId="77777777" w:rsidR="004E008C" w:rsidRDefault="00D1443D" w:rsidP="00C4067E">
      <w:pPr>
        <w:tabs>
          <w:tab w:val="center" w:pos="4129"/>
        </w:tabs>
        <w:spacing w:after="292"/>
        <w:ind w:left="0"/>
        <w:jc w:val="left"/>
      </w:pPr>
      <w:r>
        <w:t>10.3</w:t>
      </w:r>
      <w:r w:rsidR="00510617">
        <w:t xml:space="preserve"> </w:t>
      </w:r>
      <w:r>
        <w:t>Applicants shall be eligible for application of a single project at a time.</w:t>
      </w:r>
    </w:p>
    <w:p w14:paraId="625D25A2" w14:textId="77777777" w:rsidR="004E008C" w:rsidRDefault="00D1443D" w:rsidP="00697B2A">
      <w:pPr>
        <w:spacing w:after="398" w:line="370" w:lineRule="auto"/>
        <w:ind w:left="740" w:right="14" w:hanging="706"/>
        <w:jc w:val="left"/>
      </w:pPr>
      <w:r>
        <w:t>10.4 Any copyright arising out of any project or part thereof shall be governed by the provisions of the Copyright Act 2014.</w:t>
      </w:r>
    </w:p>
    <w:p w14:paraId="2A79AC38" w14:textId="77777777" w:rsidR="004E008C" w:rsidRDefault="00D1443D" w:rsidP="00697B2A">
      <w:pPr>
        <w:spacing w:after="226" w:line="335" w:lineRule="auto"/>
        <w:ind w:left="730" w:right="120" w:hanging="706"/>
        <w:jc w:val="left"/>
      </w:pPr>
      <w:r>
        <w:t>10.5 The name of the Mauritius Film Development Corporation and the Economic Development Board shall appear as a major partner in all publicity material, printed documents related to the project and credits.</w:t>
      </w:r>
    </w:p>
    <w:p w14:paraId="18D09732" w14:textId="694EC649" w:rsidR="004E008C" w:rsidRPr="00CC03D3" w:rsidRDefault="00D1443D" w:rsidP="003A6960">
      <w:pPr>
        <w:spacing w:after="204" w:line="362" w:lineRule="auto"/>
        <w:ind w:left="734" w:right="14" w:hanging="715"/>
        <w:rPr>
          <w:bCs/>
        </w:rPr>
      </w:pPr>
      <w:r>
        <w:lastRenderedPageBreak/>
        <w:t>10.6 Expenses related to entertainment cost and not related to production of a film or TV serial will not be qualified.</w:t>
      </w:r>
      <w:r w:rsidR="003F4D83">
        <w:t xml:space="preserve"> </w:t>
      </w:r>
      <w:r w:rsidR="003F4D83" w:rsidRPr="00CC03D3">
        <w:rPr>
          <w:bCs/>
        </w:rPr>
        <w:t xml:space="preserve">Detail </w:t>
      </w:r>
      <w:r w:rsidR="00CC03D3">
        <w:rPr>
          <w:bCs/>
        </w:rPr>
        <w:t>of</w:t>
      </w:r>
      <w:r w:rsidR="003F4D83" w:rsidRPr="00CC03D3">
        <w:rPr>
          <w:bCs/>
        </w:rPr>
        <w:t xml:space="preserve"> non-qualified items of expenditure </w:t>
      </w:r>
      <w:r w:rsidR="0061255F">
        <w:rPr>
          <w:bCs/>
        </w:rPr>
        <w:t>is</w:t>
      </w:r>
      <w:r w:rsidR="003F4D83" w:rsidRPr="00CC03D3">
        <w:rPr>
          <w:bCs/>
        </w:rPr>
        <w:t xml:space="preserve"> at Appendix II.</w:t>
      </w:r>
    </w:p>
    <w:p w14:paraId="15450B25" w14:textId="77777777" w:rsidR="004E008C" w:rsidRDefault="00D1443D" w:rsidP="00697B2A">
      <w:pPr>
        <w:spacing w:after="268" w:line="337" w:lineRule="auto"/>
        <w:ind w:left="720" w:right="14" w:hanging="706"/>
        <w:jc w:val="left"/>
      </w:pPr>
      <w:r>
        <w:t>10.7 All submissions (documents, photographs, etc.) shall become the property of the Mauritius Film Development Corporation.</w:t>
      </w:r>
    </w:p>
    <w:p w14:paraId="14C943D7" w14:textId="77777777" w:rsidR="004E008C" w:rsidRDefault="00D1443D" w:rsidP="00A152A0">
      <w:pPr>
        <w:tabs>
          <w:tab w:val="center" w:pos="4397"/>
        </w:tabs>
        <w:spacing w:after="309"/>
        <w:ind w:left="0"/>
        <w:jc w:val="left"/>
      </w:pPr>
      <w:r>
        <w:t>10.8</w:t>
      </w:r>
      <w:r w:rsidR="00510617">
        <w:t xml:space="preserve"> </w:t>
      </w:r>
      <w:r>
        <w:t>All sections of the Application Form shall be duly filled in, where applicable.</w:t>
      </w:r>
    </w:p>
    <w:p w14:paraId="083C47D4" w14:textId="77777777" w:rsidR="004E008C" w:rsidRDefault="00D1443D" w:rsidP="00697B2A">
      <w:pPr>
        <w:spacing w:after="215" w:line="381" w:lineRule="auto"/>
        <w:ind w:left="10" w:hanging="10"/>
        <w:jc w:val="left"/>
      </w:pPr>
      <w:r>
        <w:t>10.9</w:t>
      </w:r>
      <w:r w:rsidR="00510617">
        <w:t xml:space="preserve"> </w:t>
      </w:r>
      <w:r>
        <w:t>Application forms that have not been properly filled in or / and comprising inaccurate information or documents submitted after the deadline, shall not be considered.</w:t>
      </w:r>
    </w:p>
    <w:p w14:paraId="0B9C56C0" w14:textId="77777777" w:rsidR="004E008C" w:rsidRDefault="00D1443D" w:rsidP="00697B2A">
      <w:pPr>
        <w:spacing w:line="352" w:lineRule="auto"/>
        <w:ind w:left="706" w:right="144" w:hanging="706"/>
        <w:jc w:val="left"/>
      </w:pPr>
      <w:r>
        <w:t>10.10 The Mauritius Film Development Corporation shall not be liable to indemnify the applicant for expenses or losses incurred, if any, in the course of preparation of an application for financing of a project under these Guidelines.</w:t>
      </w:r>
    </w:p>
    <w:p w14:paraId="07B8C936" w14:textId="77777777" w:rsidR="004E008C" w:rsidRDefault="00D1443D" w:rsidP="00697B2A">
      <w:pPr>
        <w:spacing w:after="197" w:line="383" w:lineRule="auto"/>
        <w:ind w:left="778" w:right="82" w:hanging="706"/>
        <w:jc w:val="left"/>
      </w:pPr>
      <w:r>
        <w:t>10.11 The Mauritius Film Development Corporation shall neither be liable nor be responsible, and shall not be subject to any claim for compensation, in case the project is not approved or in case of any delay by the Managing Committee of the Film Grant to support Independent Local Filmmakers in conveying approval for a project.</w:t>
      </w:r>
    </w:p>
    <w:p w14:paraId="570BDEB4" w14:textId="77777777" w:rsidR="004E008C" w:rsidRDefault="00D1443D" w:rsidP="00697B2A">
      <w:pPr>
        <w:spacing w:after="242" w:line="348" w:lineRule="auto"/>
        <w:ind w:left="764" w:right="96" w:hanging="706"/>
        <w:jc w:val="left"/>
      </w:pPr>
      <w:r>
        <w:t>10.12 The Mauritius Film Development shall neither be liable nor be responsible, and shall not be subject to any claim for compensation, if, for any reason, the project is not implemented as per these Guidelines, the Application Form submitted and the Agreement entered into between the Mauritius Film Development Corporation and the applicant.</w:t>
      </w:r>
    </w:p>
    <w:p w14:paraId="7D6B812B" w14:textId="77777777" w:rsidR="004E008C" w:rsidRDefault="00D1443D" w:rsidP="00697B2A">
      <w:pPr>
        <w:spacing w:after="213" w:line="363" w:lineRule="auto"/>
        <w:ind w:left="749" w:right="14" w:hanging="701"/>
        <w:jc w:val="left"/>
      </w:pPr>
      <w:r>
        <w:t>10.13 In case there are downward variations in the project value, the grant amount shall be adjusted accordingly.</w:t>
      </w:r>
    </w:p>
    <w:p w14:paraId="20475066" w14:textId="77777777" w:rsidR="004E008C" w:rsidRDefault="00D1443D" w:rsidP="00697B2A">
      <w:pPr>
        <w:spacing w:after="183" w:line="374" w:lineRule="auto"/>
        <w:ind w:left="34" w:right="14"/>
        <w:jc w:val="left"/>
      </w:pPr>
      <w:r>
        <w:t>10.14 Applicants will be eligible to benefit from this grant only 3 times in their lifetime as follows:</w:t>
      </w:r>
    </w:p>
    <w:p w14:paraId="6AE4239B" w14:textId="77777777" w:rsidR="004E008C" w:rsidRDefault="00E90059" w:rsidP="00697B2A">
      <w:pPr>
        <w:numPr>
          <w:ilvl w:val="0"/>
          <w:numId w:val="8"/>
        </w:numPr>
        <w:spacing w:after="305"/>
        <w:ind w:right="14" w:hanging="336"/>
        <w:jc w:val="left"/>
      </w:pPr>
      <w:r>
        <w:t>2 years after first grant received; and</w:t>
      </w:r>
    </w:p>
    <w:p w14:paraId="4D36E73F" w14:textId="44991312" w:rsidR="004E008C" w:rsidRDefault="00E90059" w:rsidP="00697B2A">
      <w:pPr>
        <w:numPr>
          <w:ilvl w:val="0"/>
          <w:numId w:val="8"/>
        </w:numPr>
        <w:spacing w:after="719"/>
        <w:ind w:right="14" w:hanging="336"/>
        <w:jc w:val="left"/>
      </w:pPr>
      <w:r>
        <w:t>3 years after second grant received</w:t>
      </w:r>
    </w:p>
    <w:p w14:paraId="3F7D7BEC" w14:textId="4C07D32B" w:rsidR="00B52648" w:rsidRDefault="00B52648" w:rsidP="00B52648">
      <w:pPr>
        <w:spacing w:after="719"/>
        <w:ind w:right="14"/>
        <w:jc w:val="left"/>
      </w:pPr>
    </w:p>
    <w:p w14:paraId="633CE891" w14:textId="77777777" w:rsidR="00B52648" w:rsidRDefault="00B52648" w:rsidP="00B52648">
      <w:pPr>
        <w:spacing w:after="719"/>
        <w:ind w:right="14"/>
        <w:jc w:val="left"/>
      </w:pPr>
    </w:p>
    <w:p w14:paraId="4E523221" w14:textId="4012D532" w:rsidR="004E008C" w:rsidRPr="00F44A79" w:rsidRDefault="00F44A79" w:rsidP="00F44A79">
      <w:pPr>
        <w:ind w:left="0" w:right="14"/>
        <w:jc w:val="left"/>
        <w:rPr>
          <w:b/>
        </w:rPr>
      </w:pPr>
      <w:r w:rsidRPr="00F44A79">
        <w:rPr>
          <w:b/>
        </w:rPr>
        <w:lastRenderedPageBreak/>
        <w:t xml:space="preserve">11.0 </w:t>
      </w:r>
      <w:r w:rsidR="00D1443D" w:rsidRPr="00F44A79">
        <w:rPr>
          <w:b/>
        </w:rPr>
        <w:t>ASSESSMENT CRITERIA</w:t>
      </w:r>
    </w:p>
    <w:p w14:paraId="4259F873" w14:textId="77777777" w:rsidR="004E008C" w:rsidRDefault="00E90059" w:rsidP="00697B2A">
      <w:pPr>
        <w:spacing w:after="510" w:line="259" w:lineRule="auto"/>
        <w:ind w:left="0" w:right="139"/>
        <w:jc w:val="left"/>
      </w:pPr>
      <w:r>
        <w:t>The evaluation by the Managing Committee will be marked on the following criteria: -</w:t>
      </w:r>
    </w:p>
    <w:p w14:paraId="109D332A" w14:textId="77777777" w:rsidR="004E008C" w:rsidRDefault="00D1443D" w:rsidP="00697B2A">
      <w:pPr>
        <w:spacing w:after="301"/>
        <w:ind w:right="14"/>
        <w:jc w:val="left"/>
      </w:pPr>
      <w:r>
        <w:t>11.1 PRE-PRODUCTION PHASE</w:t>
      </w:r>
      <w:r>
        <w:rPr>
          <w:noProof/>
        </w:rPr>
        <w:drawing>
          <wp:inline distT="0" distB="0" distL="0" distR="0" wp14:anchorId="359C7F26" wp14:editId="4FC69565">
            <wp:extent cx="317035" cy="109734"/>
            <wp:effectExtent l="0" t="0" r="0" b="0"/>
            <wp:docPr id="19133" name="Picture 19133"/>
            <wp:cNvGraphicFramePr/>
            <a:graphic xmlns:a="http://schemas.openxmlformats.org/drawingml/2006/main">
              <a:graphicData uri="http://schemas.openxmlformats.org/drawingml/2006/picture">
                <pic:pic xmlns:pic="http://schemas.openxmlformats.org/drawingml/2006/picture">
                  <pic:nvPicPr>
                    <pic:cNvPr id="19133" name="Picture 19133"/>
                    <pic:cNvPicPr/>
                  </pic:nvPicPr>
                  <pic:blipFill>
                    <a:blip r:embed="rId8"/>
                    <a:stretch>
                      <a:fillRect/>
                    </a:stretch>
                  </pic:blipFill>
                  <pic:spPr>
                    <a:xfrm>
                      <a:off x="0" y="0"/>
                      <a:ext cx="317035" cy="109734"/>
                    </a:xfrm>
                    <a:prstGeom prst="rect">
                      <a:avLst/>
                    </a:prstGeom>
                  </pic:spPr>
                </pic:pic>
              </a:graphicData>
            </a:graphic>
          </wp:inline>
        </w:drawing>
      </w:r>
    </w:p>
    <w:p w14:paraId="79C08E7F" w14:textId="77777777" w:rsidR="004E008C" w:rsidRDefault="00E90059" w:rsidP="00697B2A">
      <w:pPr>
        <w:numPr>
          <w:ilvl w:val="2"/>
          <w:numId w:val="11"/>
        </w:numPr>
        <w:ind w:right="14" w:hanging="427"/>
        <w:jc w:val="left"/>
      </w:pPr>
      <w:r>
        <w:t>Synopsis/ script completed</w:t>
      </w:r>
    </w:p>
    <w:p w14:paraId="6B279FD6" w14:textId="77777777" w:rsidR="004E008C" w:rsidRDefault="00E90059" w:rsidP="00697B2A">
      <w:pPr>
        <w:numPr>
          <w:ilvl w:val="2"/>
          <w:numId w:val="11"/>
        </w:numPr>
        <w:spacing w:after="69"/>
        <w:ind w:right="14" w:hanging="427"/>
        <w:jc w:val="left"/>
      </w:pPr>
      <w:r>
        <w:t>Projects viable</w:t>
      </w:r>
    </w:p>
    <w:p w14:paraId="6A2BBEC3" w14:textId="77777777" w:rsidR="004E008C" w:rsidRDefault="00E90059" w:rsidP="00697B2A">
      <w:pPr>
        <w:numPr>
          <w:ilvl w:val="2"/>
          <w:numId w:val="11"/>
        </w:numPr>
        <w:ind w:right="14" w:hanging="427"/>
        <w:jc w:val="left"/>
      </w:pPr>
      <w:r>
        <w:t>Shooting locations have been identified and calendar established</w:t>
      </w:r>
    </w:p>
    <w:p w14:paraId="2B423FF1" w14:textId="77777777" w:rsidR="004E008C" w:rsidRDefault="00E90059" w:rsidP="00697B2A">
      <w:pPr>
        <w:numPr>
          <w:ilvl w:val="2"/>
          <w:numId w:val="11"/>
        </w:numPr>
        <w:spacing w:after="75"/>
        <w:ind w:right="14" w:hanging="427"/>
        <w:jc w:val="left"/>
      </w:pPr>
      <w:r>
        <w:t>Applications made and permit obtained from MFDC</w:t>
      </w:r>
    </w:p>
    <w:p w14:paraId="279BD91E" w14:textId="77777777" w:rsidR="004E008C" w:rsidRDefault="00E90059" w:rsidP="00697B2A">
      <w:pPr>
        <w:numPr>
          <w:ilvl w:val="2"/>
          <w:numId w:val="11"/>
        </w:numPr>
        <w:ind w:right="14" w:hanging="427"/>
        <w:jc w:val="left"/>
      </w:pPr>
      <w:r>
        <w:t>Permits from owners of private and public locations obtained</w:t>
      </w:r>
    </w:p>
    <w:p w14:paraId="20E52233" w14:textId="77777777" w:rsidR="004E008C" w:rsidRDefault="00E90059" w:rsidP="00697B2A">
      <w:pPr>
        <w:numPr>
          <w:ilvl w:val="2"/>
          <w:numId w:val="11"/>
        </w:numPr>
        <w:ind w:right="14" w:hanging="427"/>
        <w:jc w:val="left"/>
      </w:pPr>
      <w:r>
        <w:t>Casting done</w:t>
      </w:r>
    </w:p>
    <w:p w14:paraId="115DD140" w14:textId="77777777" w:rsidR="004E008C" w:rsidRDefault="00E90059" w:rsidP="00697B2A">
      <w:pPr>
        <w:numPr>
          <w:ilvl w:val="2"/>
          <w:numId w:val="11"/>
        </w:numPr>
        <w:spacing w:after="94"/>
        <w:ind w:right="14" w:hanging="427"/>
        <w:jc w:val="left"/>
      </w:pPr>
      <w:r>
        <w:t>Calibers of main casts and experience</w:t>
      </w:r>
    </w:p>
    <w:p w14:paraId="57314C1B" w14:textId="77777777" w:rsidR="004E008C" w:rsidRDefault="00E90059" w:rsidP="00697B2A">
      <w:pPr>
        <w:numPr>
          <w:ilvl w:val="2"/>
          <w:numId w:val="11"/>
        </w:numPr>
        <w:ind w:right="14" w:hanging="427"/>
        <w:jc w:val="left"/>
      </w:pPr>
      <w:r>
        <w:t>Crews and technical teams have been organized</w:t>
      </w:r>
    </w:p>
    <w:p w14:paraId="19418911" w14:textId="77777777" w:rsidR="004E008C" w:rsidRDefault="00E90059" w:rsidP="00697B2A">
      <w:pPr>
        <w:numPr>
          <w:ilvl w:val="2"/>
          <w:numId w:val="11"/>
        </w:numPr>
        <w:spacing w:after="90"/>
        <w:ind w:right="14" w:hanging="427"/>
        <w:jc w:val="left"/>
      </w:pPr>
      <w:r>
        <w:t>Profile and experience of main technical crew members: Cameraman, Editor etc.</w:t>
      </w:r>
    </w:p>
    <w:p w14:paraId="0234222D" w14:textId="77777777" w:rsidR="004E008C" w:rsidRDefault="00E90059" w:rsidP="00697B2A">
      <w:pPr>
        <w:numPr>
          <w:ilvl w:val="2"/>
          <w:numId w:val="11"/>
        </w:numPr>
        <w:ind w:right="14" w:hanging="427"/>
        <w:jc w:val="left"/>
      </w:pPr>
      <w:r>
        <w:t>Costumes and props being used</w:t>
      </w:r>
    </w:p>
    <w:p w14:paraId="250FD963" w14:textId="77777777" w:rsidR="004E008C" w:rsidRDefault="00E90059" w:rsidP="00697B2A">
      <w:pPr>
        <w:numPr>
          <w:ilvl w:val="2"/>
          <w:numId w:val="11"/>
        </w:numPr>
        <w:ind w:right="14" w:hanging="427"/>
        <w:jc w:val="left"/>
      </w:pPr>
      <w:r>
        <w:t>List of film shooting equipment established and available</w:t>
      </w:r>
    </w:p>
    <w:p w14:paraId="6C1377EB" w14:textId="77777777" w:rsidR="004E008C" w:rsidRDefault="00E90059" w:rsidP="00697B2A">
      <w:pPr>
        <w:numPr>
          <w:ilvl w:val="2"/>
          <w:numId w:val="11"/>
        </w:numPr>
        <w:spacing w:after="145"/>
        <w:ind w:right="14" w:hanging="427"/>
        <w:jc w:val="left"/>
      </w:pPr>
      <w:r>
        <w:t>Financial contribution from producers</w:t>
      </w:r>
    </w:p>
    <w:p w14:paraId="41EC51C1" w14:textId="77777777" w:rsidR="004E008C" w:rsidRDefault="00E90059" w:rsidP="00697B2A">
      <w:pPr>
        <w:numPr>
          <w:ilvl w:val="2"/>
          <w:numId w:val="11"/>
        </w:numPr>
        <w:ind w:right="14" w:hanging="427"/>
        <w:jc w:val="left"/>
      </w:pPr>
      <w:r>
        <w:t>Sponsorship contribution</w:t>
      </w:r>
    </w:p>
    <w:p w14:paraId="22093BCC" w14:textId="77777777" w:rsidR="004E008C" w:rsidRDefault="00E90059" w:rsidP="00697B2A">
      <w:pPr>
        <w:numPr>
          <w:ilvl w:val="2"/>
          <w:numId w:val="11"/>
        </w:numPr>
        <w:spacing w:after="585"/>
        <w:ind w:right="14" w:hanging="427"/>
        <w:jc w:val="left"/>
      </w:pPr>
      <w:r>
        <w:t>Distribution plan</w:t>
      </w:r>
    </w:p>
    <w:p w14:paraId="5747BD0D" w14:textId="77777777" w:rsidR="004E008C" w:rsidRDefault="00E90059" w:rsidP="00697B2A">
      <w:pPr>
        <w:spacing w:after="303"/>
        <w:ind w:left="72" w:right="14"/>
        <w:jc w:val="left"/>
      </w:pPr>
      <w:r>
        <w:t>1</w:t>
      </w:r>
      <w:r w:rsidR="00D1443D">
        <w:t>1</w:t>
      </w:r>
      <w:r>
        <w:t>.2 PRODUCTION PHASE -25%</w:t>
      </w:r>
    </w:p>
    <w:p w14:paraId="762C818C" w14:textId="77777777" w:rsidR="004E008C" w:rsidRDefault="00E90059" w:rsidP="00697B2A">
      <w:pPr>
        <w:numPr>
          <w:ilvl w:val="2"/>
          <w:numId w:val="9"/>
        </w:numPr>
        <w:ind w:left="782" w:right="14" w:hanging="360"/>
        <w:jc w:val="left"/>
      </w:pPr>
      <w:r>
        <w:t>Production set</w:t>
      </w:r>
    </w:p>
    <w:p w14:paraId="2472D24B" w14:textId="77777777" w:rsidR="004E008C" w:rsidRDefault="00E90059" w:rsidP="00697B2A">
      <w:pPr>
        <w:numPr>
          <w:ilvl w:val="2"/>
          <w:numId w:val="9"/>
        </w:numPr>
        <w:ind w:left="782" w:right="14" w:hanging="360"/>
        <w:jc w:val="left"/>
      </w:pPr>
      <w:r>
        <w:t>Evaluation of shooting on site to know progress of work</w:t>
      </w:r>
    </w:p>
    <w:p w14:paraId="63FA5997" w14:textId="77777777" w:rsidR="004E008C" w:rsidRDefault="00E90059" w:rsidP="00697B2A">
      <w:pPr>
        <w:numPr>
          <w:ilvl w:val="2"/>
          <w:numId w:val="9"/>
        </w:numPr>
        <w:ind w:left="782" w:right="14" w:hanging="360"/>
        <w:jc w:val="left"/>
      </w:pPr>
      <w:r>
        <w:t>Presentation of works (rush) completed to the Committee on a fortnight basis</w:t>
      </w:r>
    </w:p>
    <w:p w14:paraId="164BE799" w14:textId="77777777" w:rsidR="004E008C" w:rsidRDefault="00E90059" w:rsidP="00697B2A">
      <w:pPr>
        <w:numPr>
          <w:ilvl w:val="2"/>
          <w:numId w:val="9"/>
        </w:numPr>
        <w:spacing w:after="149"/>
        <w:ind w:left="782" w:right="14" w:hanging="360"/>
        <w:jc w:val="left"/>
      </w:pPr>
      <w:r>
        <w:t>Obstacles being encountered on shooting site</w:t>
      </w:r>
    </w:p>
    <w:p w14:paraId="2E7D47B3" w14:textId="77777777" w:rsidR="00F44A79" w:rsidRDefault="00F44A79" w:rsidP="00F44A79">
      <w:pPr>
        <w:numPr>
          <w:ilvl w:val="2"/>
          <w:numId w:val="9"/>
        </w:numPr>
        <w:spacing w:after="82"/>
        <w:ind w:left="782" w:right="14" w:hanging="360"/>
        <w:jc w:val="left"/>
      </w:pPr>
      <w:r>
        <w:t>Quality of lights</w:t>
      </w:r>
    </w:p>
    <w:p w14:paraId="3684DD9F" w14:textId="74CCE191" w:rsidR="00F44A79" w:rsidRDefault="00F44A79" w:rsidP="00697B2A">
      <w:pPr>
        <w:numPr>
          <w:ilvl w:val="2"/>
          <w:numId w:val="9"/>
        </w:numPr>
        <w:spacing w:after="82"/>
        <w:ind w:left="782" w:right="14" w:hanging="360"/>
        <w:jc w:val="left"/>
      </w:pPr>
      <w:r>
        <w:t>Performance of characters</w:t>
      </w:r>
    </w:p>
    <w:p w14:paraId="72F65F73" w14:textId="77777777" w:rsidR="00F44A79" w:rsidRDefault="00F44A79" w:rsidP="00F44A79">
      <w:pPr>
        <w:spacing w:after="82"/>
        <w:ind w:left="782" w:right="14"/>
        <w:jc w:val="left"/>
      </w:pPr>
    </w:p>
    <w:p w14:paraId="23B94AC3" w14:textId="77777777" w:rsidR="004E008C" w:rsidRDefault="00E90059" w:rsidP="00697B2A">
      <w:pPr>
        <w:spacing w:after="318"/>
        <w:ind w:left="58" w:right="14"/>
        <w:jc w:val="left"/>
      </w:pPr>
      <w:r>
        <w:t>1</w:t>
      </w:r>
      <w:r w:rsidR="00D1443D">
        <w:t>1</w:t>
      </w:r>
      <w:r>
        <w:t>.3 POST-PRODUCTION PHASE-25%</w:t>
      </w:r>
    </w:p>
    <w:p w14:paraId="1675DBBB" w14:textId="77777777" w:rsidR="004E008C" w:rsidRDefault="00E90059" w:rsidP="00697B2A">
      <w:pPr>
        <w:numPr>
          <w:ilvl w:val="2"/>
          <w:numId w:val="15"/>
        </w:numPr>
        <w:ind w:right="14" w:hanging="365"/>
        <w:jc w:val="left"/>
      </w:pPr>
      <w:r>
        <w:t>Editing works monitored</w:t>
      </w:r>
    </w:p>
    <w:p w14:paraId="427B53F3" w14:textId="77777777" w:rsidR="004E008C" w:rsidRDefault="00E90059" w:rsidP="00697B2A">
      <w:pPr>
        <w:numPr>
          <w:ilvl w:val="2"/>
          <w:numId w:val="15"/>
        </w:numPr>
        <w:ind w:right="14" w:hanging="365"/>
        <w:jc w:val="left"/>
      </w:pPr>
      <w:r>
        <w:t>Color Grading</w:t>
      </w:r>
    </w:p>
    <w:p w14:paraId="105061E7" w14:textId="77777777" w:rsidR="004E008C" w:rsidRDefault="00E90059" w:rsidP="00697B2A">
      <w:pPr>
        <w:numPr>
          <w:ilvl w:val="2"/>
          <w:numId w:val="15"/>
        </w:numPr>
        <w:ind w:right="14" w:hanging="365"/>
        <w:jc w:val="left"/>
      </w:pPr>
      <w:r>
        <w:t>Graphic works</w:t>
      </w:r>
    </w:p>
    <w:p w14:paraId="76C89F79" w14:textId="77777777" w:rsidR="004E008C" w:rsidRDefault="00E90059" w:rsidP="00697B2A">
      <w:pPr>
        <w:numPr>
          <w:ilvl w:val="2"/>
          <w:numId w:val="15"/>
        </w:numPr>
        <w:spacing w:after="91"/>
        <w:ind w:right="14" w:hanging="365"/>
        <w:jc w:val="left"/>
      </w:pPr>
      <w:r>
        <w:t>Voice over</w:t>
      </w:r>
    </w:p>
    <w:p w14:paraId="099AECE1" w14:textId="4D10A856" w:rsidR="004E008C" w:rsidRDefault="00E90059" w:rsidP="00697B2A">
      <w:pPr>
        <w:numPr>
          <w:ilvl w:val="2"/>
          <w:numId w:val="15"/>
        </w:numPr>
        <w:spacing w:after="88"/>
        <w:ind w:right="14" w:hanging="365"/>
        <w:jc w:val="left"/>
      </w:pPr>
      <w:r>
        <w:lastRenderedPageBreak/>
        <w:t>Music and copyrights issue</w:t>
      </w:r>
    </w:p>
    <w:p w14:paraId="1316D079" w14:textId="15B01A9A" w:rsidR="00F44A79" w:rsidRDefault="00F44A79" w:rsidP="00697B2A">
      <w:pPr>
        <w:numPr>
          <w:ilvl w:val="2"/>
          <w:numId w:val="15"/>
        </w:numPr>
        <w:spacing w:after="88"/>
        <w:ind w:right="14" w:hanging="365"/>
        <w:jc w:val="left"/>
      </w:pPr>
      <w:r>
        <w:t>Subtitles</w:t>
      </w:r>
    </w:p>
    <w:p w14:paraId="6093198B" w14:textId="77777777" w:rsidR="004E008C" w:rsidRDefault="00E90059" w:rsidP="00697B2A">
      <w:pPr>
        <w:numPr>
          <w:ilvl w:val="2"/>
          <w:numId w:val="16"/>
        </w:numPr>
        <w:spacing w:after="88"/>
        <w:ind w:left="772" w:right="14" w:hanging="374"/>
        <w:jc w:val="left"/>
      </w:pPr>
      <w:r>
        <w:t>Duration of film</w:t>
      </w:r>
    </w:p>
    <w:p w14:paraId="0647D612" w14:textId="77777777" w:rsidR="004E008C" w:rsidRDefault="00E90059" w:rsidP="00697B2A">
      <w:pPr>
        <w:numPr>
          <w:ilvl w:val="2"/>
          <w:numId w:val="16"/>
        </w:numPr>
        <w:spacing w:after="142"/>
        <w:ind w:left="772" w:right="14" w:hanging="374"/>
        <w:jc w:val="left"/>
      </w:pPr>
      <w:r>
        <w:t>First Viewing</w:t>
      </w:r>
    </w:p>
    <w:p w14:paraId="0CEC2B96" w14:textId="77777777" w:rsidR="004E008C" w:rsidRDefault="00E90059" w:rsidP="00697B2A">
      <w:pPr>
        <w:numPr>
          <w:ilvl w:val="2"/>
          <w:numId w:val="16"/>
        </w:numPr>
        <w:ind w:left="772" w:right="14" w:hanging="374"/>
        <w:jc w:val="left"/>
      </w:pPr>
      <w:r>
        <w:t>Second and final viewing</w:t>
      </w:r>
    </w:p>
    <w:p w14:paraId="5B50D210" w14:textId="77777777" w:rsidR="004E008C" w:rsidRDefault="00E90059" w:rsidP="00697B2A">
      <w:pPr>
        <w:numPr>
          <w:ilvl w:val="2"/>
          <w:numId w:val="16"/>
        </w:numPr>
        <w:spacing w:after="93"/>
        <w:ind w:left="772" w:right="14" w:hanging="374"/>
        <w:jc w:val="left"/>
      </w:pPr>
      <w:r>
        <w:t>Launching of the film</w:t>
      </w:r>
    </w:p>
    <w:p w14:paraId="46978EF9" w14:textId="77777777" w:rsidR="004E008C" w:rsidRDefault="00E90059" w:rsidP="00697B2A">
      <w:pPr>
        <w:numPr>
          <w:ilvl w:val="2"/>
          <w:numId w:val="16"/>
        </w:numPr>
        <w:spacing w:after="530"/>
        <w:ind w:left="772" w:right="14" w:hanging="374"/>
        <w:jc w:val="left"/>
      </w:pPr>
      <w:r>
        <w:t>Marketing/distribution plan</w:t>
      </w:r>
    </w:p>
    <w:p w14:paraId="3F54B428" w14:textId="14B04643" w:rsidR="004E008C" w:rsidRPr="00F44A79" w:rsidRDefault="00F44A79" w:rsidP="00F44A79">
      <w:pPr>
        <w:spacing w:after="343"/>
        <w:ind w:left="0" w:right="14"/>
        <w:jc w:val="left"/>
        <w:rPr>
          <w:b/>
        </w:rPr>
      </w:pPr>
      <w:r w:rsidRPr="00F44A79">
        <w:rPr>
          <w:b/>
        </w:rPr>
        <w:t xml:space="preserve">12.0 </w:t>
      </w:r>
      <w:r w:rsidR="00E90059" w:rsidRPr="00F44A79">
        <w:rPr>
          <w:b/>
        </w:rPr>
        <w:t>DISBURSEMENT OF FUNDS</w:t>
      </w:r>
    </w:p>
    <w:p w14:paraId="2F904A3C" w14:textId="77777777" w:rsidR="004E008C" w:rsidRDefault="00E90059" w:rsidP="00697B2A">
      <w:pPr>
        <w:pStyle w:val="ListParagraph"/>
        <w:numPr>
          <w:ilvl w:val="1"/>
          <w:numId w:val="22"/>
        </w:numPr>
        <w:spacing w:after="309"/>
        <w:ind w:right="14"/>
        <w:jc w:val="left"/>
      </w:pPr>
      <w:r>
        <w:t>The grant will be disbursed in three instalments as follows:</w:t>
      </w:r>
    </w:p>
    <w:p w14:paraId="4D7CA242" w14:textId="5D23BC49" w:rsidR="004E008C" w:rsidRDefault="00E90059" w:rsidP="003A6960">
      <w:pPr>
        <w:numPr>
          <w:ilvl w:val="3"/>
          <w:numId w:val="14"/>
        </w:numPr>
        <w:spacing w:after="145"/>
        <w:ind w:right="14" w:hanging="715"/>
        <w:jc w:val="left"/>
      </w:pPr>
      <w:r>
        <w:t>25% of grant upon award and acceptance of grant on signature of the Agreement at the preproduction phase;</w:t>
      </w:r>
    </w:p>
    <w:p w14:paraId="41699C3D" w14:textId="77777777" w:rsidR="004E008C" w:rsidRDefault="00E90059" w:rsidP="00697B2A">
      <w:pPr>
        <w:numPr>
          <w:ilvl w:val="3"/>
          <w:numId w:val="14"/>
        </w:numPr>
        <w:spacing w:after="145"/>
        <w:ind w:right="14" w:hanging="778"/>
        <w:jc w:val="left"/>
      </w:pPr>
      <w:r>
        <w:t>40% of grant at production stage;</w:t>
      </w:r>
    </w:p>
    <w:p w14:paraId="0B9B96F9" w14:textId="77777777" w:rsidR="004E008C" w:rsidRDefault="00E90059" w:rsidP="00697B2A">
      <w:pPr>
        <w:numPr>
          <w:ilvl w:val="3"/>
          <w:numId w:val="14"/>
        </w:numPr>
        <w:ind w:right="14" w:hanging="778"/>
        <w:jc w:val="left"/>
      </w:pPr>
      <w:r>
        <w:t>35% of grant at post production stage.</w:t>
      </w:r>
    </w:p>
    <w:p w14:paraId="6AFB7485" w14:textId="77777777" w:rsidR="004E008C" w:rsidRDefault="00E90059" w:rsidP="00697B2A">
      <w:pPr>
        <w:spacing w:after="241" w:line="370" w:lineRule="auto"/>
        <w:ind w:left="149" w:right="14"/>
        <w:jc w:val="left"/>
      </w:pPr>
      <w:r>
        <w:t>Note 1: The applicant should submit a rough cut of the film/TV serial prior to disbursement for post-production.</w:t>
      </w:r>
    </w:p>
    <w:p w14:paraId="4BB1F6A5" w14:textId="77777777" w:rsidR="004E008C" w:rsidRDefault="00E90059" w:rsidP="00697B2A">
      <w:pPr>
        <w:spacing w:after="385" w:line="414" w:lineRule="auto"/>
        <w:ind w:left="130" w:right="14"/>
        <w:jc w:val="left"/>
      </w:pPr>
      <w:r>
        <w:t>Note 2: All receipts/invoices/quotations submitted for disbursements shall be in original. ID numbers, BRN and contact details should be clearly shown on receipts/quotations.</w:t>
      </w:r>
    </w:p>
    <w:p w14:paraId="054FFA2D" w14:textId="77777777" w:rsidR="00AF4642" w:rsidRDefault="00AF4642">
      <w:pPr>
        <w:spacing w:after="385" w:line="414" w:lineRule="auto"/>
        <w:ind w:left="130" w:right="14"/>
        <w:jc w:val="left"/>
      </w:pPr>
      <w:r>
        <w:t>Note 3: Selected applicant must produce proof and details of payment for Pre-Production stage (Advance payment)</w:t>
      </w:r>
    </w:p>
    <w:p w14:paraId="683D48D7" w14:textId="77777777" w:rsidR="008430FF" w:rsidRDefault="008430FF">
      <w:pPr>
        <w:spacing w:after="385" w:line="414" w:lineRule="auto"/>
        <w:ind w:left="130" w:right="14"/>
        <w:jc w:val="left"/>
      </w:pPr>
      <w:r>
        <w:t xml:space="preserve">Note 4: Selected applicant must produce proof and details of payment after completion of Post-Production stage and </w:t>
      </w:r>
      <w:r w:rsidR="00633E17">
        <w:rPr>
          <w:lang w:val="en-US"/>
        </w:rPr>
        <w:t xml:space="preserve">after the </w:t>
      </w:r>
      <w:r>
        <w:t>final film</w:t>
      </w:r>
      <w:r w:rsidR="00633E17">
        <w:rPr>
          <w:lang w:val="en-US"/>
        </w:rPr>
        <w:t xml:space="preserve"> project</w:t>
      </w:r>
      <w:r>
        <w:t xml:space="preserve"> </w:t>
      </w:r>
      <w:r w:rsidR="00633E17">
        <w:rPr>
          <w:lang w:val="en-US"/>
        </w:rPr>
        <w:t xml:space="preserve">has been </w:t>
      </w:r>
      <w:r>
        <w:t>submitted.</w:t>
      </w:r>
    </w:p>
    <w:p w14:paraId="12205EAA" w14:textId="77777777" w:rsidR="008430FF" w:rsidRDefault="008430FF" w:rsidP="00697B2A">
      <w:pPr>
        <w:spacing w:after="385" w:line="414" w:lineRule="auto"/>
        <w:ind w:left="130" w:right="14"/>
        <w:jc w:val="left"/>
      </w:pPr>
      <w:r>
        <w:t xml:space="preserve">Note 5: Applicant may refer to the attached list of qualified </w:t>
      </w:r>
      <w:r w:rsidR="00633E17">
        <w:rPr>
          <w:lang w:val="en-US"/>
        </w:rPr>
        <w:t xml:space="preserve">and non-qualified </w:t>
      </w:r>
      <w:r>
        <w:t>expen</w:t>
      </w:r>
      <w:r w:rsidR="00633E17">
        <w:rPr>
          <w:lang w:val="en-US"/>
        </w:rPr>
        <w:t>diture</w:t>
      </w:r>
      <w:r>
        <w:t xml:space="preserve"> when preparing the budget </w:t>
      </w:r>
      <w:r w:rsidR="00633E17">
        <w:rPr>
          <w:lang w:val="en-US"/>
        </w:rPr>
        <w:t>and when submitting the claims</w:t>
      </w:r>
      <w:r>
        <w:t xml:space="preserve">. </w:t>
      </w:r>
    </w:p>
    <w:p w14:paraId="7EDC4B36" w14:textId="77777777" w:rsidR="004E008C" w:rsidRDefault="00E90059" w:rsidP="00697B2A">
      <w:pPr>
        <w:pStyle w:val="ListParagraph"/>
        <w:numPr>
          <w:ilvl w:val="1"/>
          <w:numId w:val="22"/>
        </w:numPr>
        <w:spacing w:after="250" w:line="377" w:lineRule="auto"/>
        <w:ind w:right="14"/>
        <w:jc w:val="left"/>
      </w:pPr>
      <w:r>
        <w:t>The grants will be disbursed after satisfactory verification by the Managing Committee of the Film Grant to support Independent Local Filmmakers/Local Filmmakers Companies of all submitted claims and evidence. Any improper submission/missing document may delay disbursements.</w:t>
      </w:r>
    </w:p>
    <w:p w14:paraId="643E644E" w14:textId="77777777" w:rsidR="004E008C" w:rsidRDefault="00E90059" w:rsidP="00697B2A">
      <w:pPr>
        <w:numPr>
          <w:ilvl w:val="1"/>
          <w:numId w:val="22"/>
        </w:numPr>
        <w:spacing w:after="590" w:line="363" w:lineRule="auto"/>
        <w:ind w:right="14"/>
        <w:jc w:val="left"/>
      </w:pPr>
      <w:r>
        <w:lastRenderedPageBreak/>
        <w:t>The grant will be paid by a crossed cheque on applicant's name or credited into the applicant's company bank account as per application form</w:t>
      </w:r>
      <w:r>
        <w:rPr>
          <w:noProof/>
        </w:rPr>
        <w:drawing>
          <wp:inline distT="0" distB="0" distL="0" distR="0" wp14:anchorId="3279F4ED" wp14:editId="0BB5F14E">
            <wp:extent cx="15242" cy="18289"/>
            <wp:effectExtent l="0" t="0" r="0" b="0"/>
            <wp:docPr id="10229" name="Picture 10229"/>
            <wp:cNvGraphicFramePr/>
            <a:graphic xmlns:a="http://schemas.openxmlformats.org/drawingml/2006/main">
              <a:graphicData uri="http://schemas.openxmlformats.org/drawingml/2006/picture">
                <pic:pic xmlns:pic="http://schemas.openxmlformats.org/drawingml/2006/picture">
                  <pic:nvPicPr>
                    <pic:cNvPr id="10229" name="Picture 10229"/>
                    <pic:cNvPicPr/>
                  </pic:nvPicPr>
                  <pic:blipFill>
                    <a:blip r:embed="rId9"/>
                    <a:stretch>
                      <a:fillRect/>
                    </a:stretch>
                  </pic:blipFill>
                  <pic:spPr>
                    <a:xfrm>
                      <a:off x="0" y="0"/>
                      <a:ext cx="15242" cy="18289"/>
                    </a:xfrm>
                    <a:prstGeom prst="rect">
                      <a:avLst/>
                    </a:prstGeom>
                  </pic:spPr>
                </pic:pic>
              </a:graphicData>
            </a:graphic>
          </wp:inline>
        </w:drawing>
      </w:r>
    </w:p>
    <w:p w14:paraId="489AF0C2" w14:textId="77777777" w:rsidR="004E008C" w:rsidRPr="00F44A79" w:rsidRDefault="00E90059" w:rsidP="00A152A0">
      <w:pPr>
        <w:pStyle w:val="Heading1"/>
        <w:spacing w:after="362"/>
        <w:ind w:left="53" w:right="0"/>
        <w:rPr>
          <w:b/>
        </w:rPr>
      </w:pPr>
      <w:r w:rsidRPr="00F44A79">
        <w:rPr>
          <w:b/>
        </w:rPr>
        <w:t>1</w:t>
      </w:r>
      <w:r w:rsidR="00D1443D" w:rsidRPr="00F44A79">
        <w:rPr>
          <w:b/>
        </w:rPr>
        <w:t>3</w:t>
      </w:r>
      <w:r w:rsidRPr="00F44A79">
        <w:rPr>
          <w:b/>
        </w:rPr>
        <w:t>.0 AGREEMENT</w:t>
      </w:r>
    </w:p>
    <w:p w14:paraId="7B1315F2" w14:textId="77777777" w:rsidR="004E008C" w:rsidRDefault="00E90059" w:rsidP="00697B2A">
      <w:pPr>
        <w:spacing w:after="216" w:line="386" w:lineRule="auto"/>
        <w:ind w:left="763" w:right="859" w:hanging="667"/>
        <w:jc w:val="left"/>
      </w:pPr>
      <w:r>
        <w:t>1</w:t>
      </w:r>
      <w:r w:rsidR="00D1443D">
        <w:t>3</w:t>
      </w:r>
      <w:r>
        <w:t>.1 A Letter of Offer will be issued to the selected applicants and subsequently the successful applicant shall enter into an Agreement with the Mauritius Film Development Corporation.</w:t>
      </w:r>
    </w:p>
    <w:p w14:paraId="263DCC18" w14:textId="77777777" w:rsidR="004E008C" w:rsidRPr="00F44A79" w:rsidRDefault="00E90059" w:rsidP="00A152A0">
      <w:pPr>
        <w:pStyle w:val="Heading1"/>
        <w:spacing w:after="369"/>
        <w:ind w:left="53" w:right="0"/>
        <w:rPr>
          <w:b/>
        </w:rPr>
      </w:pPr>
      <w:r w:rsidRPr="00F44A79">
        <w:rPr>
          <w:b/>
        </w:rPr>
        <w:t>1</w:t>
      </w:r>
      <w:r w:rsidR="00D1443D" w:rsidRPr="00F44A79">
        <w:rPr>
          <w:b/>
        </w:rPr>
        <w:t>4</w:t>
      </w:r>
      <w:r w:rsidRPr="00F44A79">
        <w:rPr>
          <w:b/>
        </w:rPr>
        <w:t>.0. LIMITATION OF FUND UNDER THIS GRANT</w:t>
      </w:r>
    </w:p>
    <w:p w14:paraId="2BCB6CD7" w14:textId="5ADA188D" w:rsidR="004E008C" w:rsidRDefault="00E90059" w:rsidP="00A152A0">
      <w:pPr>
        <w:spacing w:line="351" w:lineRule="auto"/>
        <w:ind w:left="749" w:right="178" w:hanging="682"/>
        <w:jc w:val="left"/>
      </w:pPr>
      <w:r>
        <w:t>1</w:t>
      </w:r>
      <w:r w:rsidR="00D1443D">
        <w:t>4</w:t>
      </w:r>
      <w:r>
        <w:t>.1</w:t>
      </w:r>
      <w:r>
        <w:tab/>
        <w:t>This call will be on a FIRST</w:t>
      </w:r>
      <w:r w:rsidR="00A70683">
        <w:t xml:space="preserve"> COME </w:t>
      </w:r>
      <w:r>
        <w:t xml:space="preserve">FIRST SERVE BASIS as from </w:t>
      </w:r>
      <w:r w:rsidR="00776399">
        <w:t>23th August 2024.</w:t>
      </w:r>
    </w:p>
    <w:p w14:paraId="00595EB5" w14:textId="7BECAF63" w:rsidR="00C424C0" w:rsidRDefault="00C424C0" w:rsidP="00776399">
      <w:pPr>
        <w:pStyle w:val="ListParagraph"/>
        <w:spacing w:line="351" w:lineRule="auto"/>
        <w:ind w:left="787" w:right="178"/>
        <w:jc w:val="left"/>
      </w:pPr>
    </w:p>
    <w:sectPr w:rsidR="00C424C0" w:rsidSect="003A6960">
      <w:footerReference w:type="even" r:id="rId10"/>
      <w:footerReference w:type="default" r:id="rId11"/>
      <w:footerReference w:type="first" r:id="rId12"/>
      <w:pgSz w:w="11920" w:h="16820"/>
      <w:pgMar w:top="803" w:right="1147" w:bottom="1545" w:left="1507" w:header="720"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9F371" w14:textId="77777777" w:rsidR="00B83163" w:rsidRDefault="00B83163">
      <w:pPr>
        <w:spacing w:after="0" w:line="240" w:lineRule="auto"/>
      </w:pPr>
      <w:r>
        <w:separator/>
      </w:r>
    </w:p>
  </w:endnote>
  <w:endnote w:type="continuationSeparator" w:id="0">
    <w:p w14:paraId="28CB1238" w14:textId="77777777" w:rsidR="00B83163" w:rsidRDefault="00B83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4299874"/>
      <w:docPartObj>
        <w:docPartGallery w:val="Page Numbers (Bottom of Page)"/>
        <w:docPartUnique/>
      </w:docPartObj>
    </w:sdtPr>
    <w:sdtContent>
      <w:p w14:paraId="5FBC781A" w14:textId="44B1B656" w:rsidR="00950A53" w:rsidRDefault="00950A53" w:rsidP="00645FF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B8E75" w14:textId="6A1FC459" w:rsidR="004E008C" w:rsidRDefault="004E008C">
    <w:pPr>
      <w:spacing w:after="0" w:line="259" w:lineRule="auto"/>
      <w:ind w:left="0" w:right="5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46578"/>
      <w:docPartObj>
        <w:docPartGallery w:val="Page Numbers (Bottom of Page)"/>
        <w:docPartUnique/>
      </w:docPartObj>
    </w:sdtPr>
    <w:sdtContent>
      <w:sdt>
        <w:sdtPr>
          <w:id w:val="1728636285"/>
          <w:docPartObj>
            <w:docPartGallery w:val="Page Numbers (Top of Page)"/>
            <w:docPartUnique/>
          </w:docPartObj>
        </w:sdtPr>
        <w:sdtContent>
          <w:p w14:paraId="06910D2E" w14:textId="6985E838" w:rsidR="00D26123" w:rsidRDefault="00D2612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574C7CB" w14:textId="42148B40" w:rsidR="004E008C" w:rsidRDefault="004E008C" w:rsidP="00950A53">
    <w:pPr>
      <w:spacing w:after="0" w:line="259" w:lineRule="auto"/>
      <w:ind w:left="0" w:right="5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6114E" w14:textId="77777777" w:rsidR="004E008C" w:rsidRDefault="00E90059">
    <w:pPr>
      <w:spacing w:after="0" w:line="259" w:lineRule="auto"/>
      <w:ind w:left="0" w:right="58"/>
      <w:jc w:val="center"/>
    </w:pPr>
    <w:r>
      <w:fldChar w:fldCharType="begin"/>
    </w:r>
    <w:r>
      <w:instrText xml:space="preserve"> PAGE   \* MERGEFORMAT </w:instrText>
    </w:r>
    <w:r>
      <w:fldChar w:fldCharType="separate"/>
    </w:r>
    <w:r>
      <w:rPr>
        <w:sz w:val="34"/>
      </w:rPr>
      <w:t>1</w:t>
    </w:r>
    <w:r>
      <w:rPr>
        <w:sz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1B65F" w14:textId="77777777" w:rsidR="00B83163" w:rsidRDefault="00B83163">
      <w:pPr>
        <w:spacing w:after="0" w:line="240" w:lineRule="auto"/>
      </w:pPr>
      <w:r>
        <w:separator/>
      </w:r>
    </w:p>
  </w:footnote>
  <w:footnote w:type="continuationSeparator" w:id="0">
    <w:p w14:paraId="64C1326C" w14:textId="77777777" w:rsidR="00B83163" w:rsidRDefault="00B83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16713"/>
    <w:multiLevelType w:val="hybridMultilevel"/>
    <w:tmpl w:val="2A488CD0"/>
    <w:lvl w:ilvl="0" w:tplc="E63C32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D467B2">
      <w:start w:val="1"/>
      <w:numFmt w:val="lowerLetter"/>
      <w:lvlText w:val="%2"/>
      <w:lvlJc w:val="left"/>
      <w:pPr>
        <w:ind w:left="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C28418">
      <w:start w:val="1"/>
      <w:numFmt w:val="lowerRoman"/>
      <w:lvlText w:val="%3"/>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01230">
      <w:start w:val="1"/>
      <w:numFmt w:val="lowerRoman"/>
      <w:lvlRestart w:val="0"/>
      <w:lvlText w:val="(%4)"/>
      <w:lvlJc w:val="left"/>
      <w:pPr>
        <w:ind w:left="153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tplc="BFB88C7C">
      <w:start w:val="1"/>
      <w:numFmt w:val="lowerLetter"/>
      <w:lvlText w:val="%5"/>
      <w:lvlJc w:val="left"/>
      <w:pPr>
        <w:ind w:left="1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8BB4C">
      <w:start w:val="1"/>
      <w:numFmt w:val="lowerRoman"/>
      <w:lvlText w:val="%6"/>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63066">
      <w:start w:val="1"/>
      <w:numFmt w:val="decimal"/>
      <w:lvlText w:val="%7"/>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5E5FFE">
      <w:start w:val="1"/>
      <w:numFmt w:val="lowerLetter"/>
      <w:lvlText w:val="%8"/>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A1FC2">
      <w:start w:val="1"/>
      <w:numFmt w:val="lowerRoman"/>
      <w:lvlText w:val="%9"/>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0697C"/>
    <w:multiLevelType w:val="hybridMultilevel"/>
    <w:tmpl w:val="FF006984"/>
    <w:lvl w:ilvl="0" w:tplc="4E04555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9C6699A">
      <w:start w:val="1"/>
      <w:numFmt w:val="lowerLetter"/>
      <w:lvlText w:val="%2"/>
      <w:lvlJc w:val="left"/>
      <w:pPr>
        <w:ind w:left="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5A2E58">
      <w:start w:val="1"/>
      <w:numFmt w:val="lowerLetter"/>
      <w:lvlRestart w:val="0"/>
      <w:lvlText w:val="%3)"/>
      <w:lvlJc w:val="left"/>
      <w:pPr>
        <w:ind w:left="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00A2338">
      <w:start w:val="1"/>
      <w:numFmt w:val="decimal"/>
      <w:lvlText w:val="%4"/>
      <w:lvlJc w:val="left"/>
      <w:pPr>
        <w:ind w:left="14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97A6862">
      <w:start w:val="1"/>
      <w:numFmt w:val="lowerLetter"/>
      <w:lvlText w:val="%5"/>
      <w:lvlJc w:val="left"/>
      <w:pPr>
        <w:ind w:left="21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F4A50A">
      <w:start w:val="1"/>
      <w:numFmt w:val="lowerRoman"/>
      <w:lvlText w:val="%6"/>
      <w:lvlJc w:val="left"/>
      <w:pPr>
        <w:ind w:left="28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DAE17B6">
      <w:start w:val="1"/>
      <w:numFmt w:val="decimal"/>
      <w:lvlText w:val="%7"/>
      <w:lvlJc w:val="left"/>
      <w:pPr>
        <w:ind w:left="35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EA7A74">
      <w:start w:val="1"/>
      <w:numFmt w:val="lowerLetter"/>
      <w:lvlText w:val="%8"/>
      <w:lvlJc w:val="left"/>
      <w:pPr>
        <w:ind w:left="43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92AA18">
      <w:start w:val="1"/>
      <w:numFmt w:val="lowerRoman"/>
      <w:lvlText w:val="%9"/>
      <w:lvlJc w:val="left"/>
      <w:pPr>
        <w:ind w:left="50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A7C76B7"/>
    <w:multiLevelType w:val="multilevel"/>
    <w:tmpl w:val="1C0426A4"/>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A17BC7"/>
    <w:multiLevelType w:val="hybridMultilevel"/>
    <w:tmpl w:val="AA3EBEFA"/>
    <w:lvl w:ilvl="0" w:tplc="F404BED0">
      <w:start w:val="1"/>
      <w:numFmt w:val="lowerRoman"/>
      <w:lvlText w:val="(%1)"/>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A0090">
      <w:start w:val="1"/>
      <w:numFmt w:val="lowerLetter"/>
      <w:lvlText w:val="%2"/>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0C909E">
      <w:start w:val="1"/>
      <w:numFmt w:val="lowerRoman"/>
      <w:lvlText w:val="%3"/>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783304">
      <w:start w:val="1"/>
      <w:numFmt w:val="decimal"/>
      <w:lvlText w:val="%4"/>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CE1FEE">
      <w:start w:val="1"/>
      <w:numFmt w:val="lowerLetter"/>
      <w:lvlText w:val="%5"/>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3E751C">
      <w:start w:val="1"/>
      <w:numFmt w:val="lowerRoman"/>
      <w:lvlText w:val="%6"/>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58AC38">
      <w:start w:val="1"/>
      <w:numFmt w:val="decimal"/>
      <w:lvlText w:val="%7"/>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C0B86">
      <w:start w:val="1"/>
      <w:numFmt w:val="lowerLetter"/>
      <w:lvlText w:val="%8"/>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7A5FE8">
      <w:start w:val="1"/>
      <w:numFmt w:val="lowerRoman"/>
      <w:lvlText w:val="%9"/>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6537D1"/>
    <w:multiLevelType w:val="multilevel"/>
    <w:tmpl w:val="FCCCB6AA"/>
    <w:lvl w:ilvl="0">
      <w:start w:val="12"/>
      <w:numFmt w:val="decimal"/>
      <w:lvlText w:val="%1.0"/>
      <w:lvlJc w:val="left"/>
      <w:pPr>
        <w:ind w:left="502" w:hanging="420"/>
      </w:pPr>
      <w:rPr>
        <w:rFonts w:hint="default"/>
      </w:rPr>
    </w:lvl>
    <w:lvl w:ilvl="1">
      <w:start w:val="1"/>
      <w:numFmt w:val="decimal"/>
      <w:lvlText w:val="%1.%2"/>
      <w:lvlJc w:val="left"/>
      <w:pPr>
        <w:ind w:left="1222" w:hanging="42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2962" w:hanging="720"/>
      </w:pPr>
      <w:rPr>
        <w:rFonts w:hint="default"/>
      </w:rPr>
    </w:lvl>
    <w:lvl w:ilvl="4">
      <w:start w:val="1"/>
      <w:numFmt w:val="decimal"/>
      <w:lvlText w:val="%1.%2.%3.%4.%5"/>
      <w:lvlJc w:val="left"/>
      <w:pPr>
        <w:ind w:left="4042" w:hanging="1080"/>
      </w:pPr>
      <w:rPr>
        <w:rFonts w:hint="default"/>
      </w:rPr>
    </w:lvl>
    <w:lvl w:ilvl="5">
      <w:start w:val="1"/>
      <w:numFmt w:val="decimal"/>
      <w:lvlText w:val="%1.%2.%3.%4.%5.%6"/>
      <w:lvlJc w:val="left"/>
      <w:pPr>
        <w:ind w:left="4762" w:hanging="1080"/>
      </w:pPr>
      <w:rPr>
        <w:rFonts w:hint="default"/>
      </w:rPr>
    </w:lvl>
    <w:lvl w:ilvl="6">
      <w:start w:val="1"/>
      <w:numFmt w:val="decimal"/>
      <w:lvlText w:val="%1.%2.%3.%4.%5.%6.%7"/>
      <w:lvlJc w:val="left"/>
      <w:pPr>
        <w:ind w:left="5842" w:hanging="1440"/>
      </w:pPr>
      <w:rPr>
        <w:rFonts w:hint="default"/>
      </w:rPr>
    </w:lvl>
    <w:lvl w:ilvl="7">
      <w:start w:val="1"/>
      <w:numFmt w:val="decimal"/>
      <w:lvlText w:val="%1.%2.%3.%4.%5.%6.%7.%8"/>
      <w:lvlJc w:val="left"/>
      <w:pPr>
        <w:ind w:left="6562" w:hanging="1440"/>
      </w:pPr>
      <w:rPr>
        <w:rFonts w:hint="default"/>
      </w:rPr>
    </w:lvl>
    <w:lvl w:ilvl="8">
      <w:start w:val="1"/>
      <w:numFmt w:val="decimal"/>
      <w:lvlText w:val="%1.%2.%3.%4.%5.%6.%7.%8.%9"/>
      <w:lvlJc w:val="left"/>
      <w:pPr>
        <w:ind w:left="7642" w:hanging="1800"/>
      </w:pPr>
      <w:rPr>
        <w:rFonts w:hint="default"/>
      </w:rPr>
    </w:lvl>
  </w:abstractNum>
  <w:abstractNum w:abstractNumId="5" w15:restartNumberingAfterBreak="0">
    <w:nsid w:val="10B76421"/>
    <w:multiLevelType w:val="hybridMultilevel"/>
    <w:tmpl w:val="0AFCA638"/>
    <w:lvl w:ilvl="0" w:tplc="5C6ACFF8">
      <w:start w:val="1"/>
      <w:numFmt w:val="lowerLetter"/>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F6E062">
      <w:start w:val="1"/>
      <w:numFmt w:val="lowerLetter"/>
      <w:lvlText w:val="%2"/>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3AD062">
      <w:start w:val="1"/>
      <w:numFmt w:val="lowerRoman"/>
      <w:lvlText w:val="%3"/>
      <w:lvlJc w:val="left"/>
      <w:pPr>
        <w:ind w:left="2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FEFC82">
      <w:start w:val="1"/>
      <w:numFmt w:val="decimal"/>
      <w:lvlText w:val="%4"/>
      <w:lvlJc w:val="left"/>
      <w:pPr>
        <w:ind w:left="2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8AEB4">
      <w:start w:val="1"/>
      <w:numFmt w:val="lowerLetter"/>
      <w:lvlText w:val="%5"/>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A3956">
      <w:start w:val="1"/>
      <w:numFmt w:val="lowerRoman"/>
      <w:lvlText w:val="%6"/>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C4D92">
      <w:start w:val="1"/>
      <w:numFmt w:val="decimal"/>
      <w:lvlText w:val="%7"/>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FE6B80">
      <w:start w:val="1"/>
      <w:numFmt w:val="lowerLetter"/>
      <w:lvlText w:val="%8"/>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A2C24">
      <w:start w:val="1"/>
      <w:numFmt w:val="lowerRoman"/>
      <w:lvlText w:val="%9"/>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7F1BF2"/>
    <w:multiLevelType w:val="hybridMultilevel"/>
    <w:tmpl w:val="889E8CB8"/>
    <w:lvl w:ilvl="0" w:tplc="1460E65A">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0A6634">
      <w:start w:val="1"/>
      <w:numFmt w:val="lowerLetter"/>
      <w:lvlText w:val="%2"/>
      <w:lvlJc w:val="left"/>
      <w:pPr>
        <w:ind w:left="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E6B658">
      <w:start w:val="7"/>
      <w:numFmt w:val="lowerLetter"/>
      <w:lvlRestart w:val="0"/>
      <w:lvlText w:val="%3)"/>
      <w:lvlJc w:val="left"/>
      <w:pPr>
        <w:ind w:left="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765164">
      <w:start w:val="1"/>
      <w:numFmt w:val="decimal"/>
      <w:lvlText w:val="%4"/>
      <w:lvlJc w:val="left"/>
      <w:pPr>
        <w:ind w:left="1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481F78">
      <w:start w:val="1"/>
      <w:numFmt w:val="lowerLetter"/>
      <w:lvlText w:val="%5"/>
      <w:lvlJc w:val="left"/>
      <w:pPr>
        <w:ind w:left="21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5AAB1CC">
      <w:start w:val="1"/>
      <w:numFmt w:val="lowerRoman"/>
      <w:lvlText w:val="%6"/>
      <w:lvlJc w:val="left"/>
      <w:pPr>
        <w:ind w:left="28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321A04">
      <w:start w:val="1"/>
      <w:numFmt w:val="decimal"/>
      <w:lvlText w:val="%7"/>
      <w:lvlJc w:val="left"/>
      <w:pPr>
        <w:ind w:left="35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A967E08">
      <w:start w:val="1"/>
      <w:numFmt w:val="lowerLetter"/>
      <w:lvlText w:val="%8"/>
      <w:lvlJc w:val="left"/>
      <w:pPr>
        <w:ind w:left="43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E027048">
      <w:start w:val="1"/>
      <w:numFmt w:val="lowerRoman"/>
      <w:lvlText w:val="%9"/>
      <w:lvlJc w:val="left"/>
      <w:pPr>
        <w:ind w:left="50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8331B9D"/>
    <w:multiLevelType w:val="hybridMultilevel"/>
    <w:tmpl w:val="D786E4FE"/>
    <w:lvl w:ilvl="0" w:tplc="630A0E88">
      <w:start w:val="11"/>
      <w:numFmt w:val="decimal"/>
      <w:lvlText w:val="%1."/>
      <w:lvlJc w:val="left"/>
      <w:pPr>
        <w:ind w:left="854" w:hanging="360"/>
      </w:pPr>
      <w:rPr>
        <w:rFonts w:hint="default"/>
      </w:rPr>
    </w:lvl>
    <w:lvl w:ilvl="1" w:tplc="08090019" w:tentative="1">
      <w:start w:val="1"/>
      <w:numFmt w:val="lowerLetter"/>
      <w:lvlText w:val="%2."/>
      <w:lvlJc w:val="left"/>
      <w:pPr>
        <w:ind w:left="1574" w:hanging="360"/>
      </w:pPr>
    </w:lvl>
    <w:lvl w:ilvl="2" w:tplc="0809001B" w:tentative="1">
      <w:start w:val="1"/>
      <w:numFmt w:val="lowerRoman"/>
      <w:lvlText w:val="%3."/>
      <w:lvlJc w:val="right"/>
      <w:pPr>
        <w:ind w:left="2294" w:hanging="180"/>
      </w:pPr>
    </w:lvl>
    <w:lvl w:ilvl="3" w:tplc="0809000F" w:tentative="1">
      <w:start w:val="1"/>
      <w:numFmt w:val="decimal"/>
      <w:lvlText w:val="%4."/>
      <w:lvlJc w:val="left"/>
      <w:pPr>
        <w:ind w:left="3014" w:hanging="360"/>
      </w:pPr>
    </w:lvl>
    <w:lvl w:ilvl="4" w:tplc="08090019" w:tentative="1">
      <w:start w:val="1"/>
      <w:numFmt w:val="lowerLetter"/>
      <w:lvlText w:val="%5."/>
      <w:lvlJc w:val="left"/>
      <w:pPr>
        <w:ind w:left="3734" w:hanging="360"/>
      </w:pPr>
    </w:lvl>
    <w:lvl w:ilvl="5" w:tplc="0809001B" w:tentative="1">
      <w:start w:val="1"/>
      <w:numFmt w:val="lowerRoman"/>
      <w:lvlText w:val="%6."/>
      <w:lvlJc w:val="right"/>
      <w:pPr>
        <w:ind w:left="4454" w:hanging="180"/>
      </w:pPr>
    </w:lvl>
    <w:lvl w:ilvl="6" w:tplc="0809000F" w:tentative="1">
      <w:start w:val="1"/>
      <w:numFmt w:val="decimal"/>
      <w:lvlText w:val="%7."/>
      <w:lvlJc w:val="left"/>
      <w:pPr>
        <w:ind w:left="5174" w:hanging="360"/>
      </w:pPr>
    </w:lvl>
    <w:lvl w:ilvl="7" w:tplc="08090019" w:tentative="1">
      <w:start w:val="1"/>
      <w:numFmt w:val="lowerLetter"/>
      <w:lvlText w:val="%8."/>
      <w:lvlJc w:val="left"/>
      <w:pPr>
        <w:ind w:left="5894" w:hanging="360"/>
      </w:pPr>
    </w:lvl>
    <w:lvl w:ilvl="8" w:tplc="0809001B" w:tentative="1">
      <w:start w:val="1"/>
      <w:numFmt w:val="lowerRoman"/>
      <w:lvlText w:val="%9."/>
      <w:lvlJc w:val="right"/>
      <w:pPr>
        <w:ind w:left="6614" w:hanging="180"/>
      </w:pPr>
    </w:lvl>
  </w:abstractNum>
  <w:abstractNum w:abstractNumId="8" w15:restartNumberingAfterBreak="0">
    <w:nsid w:val="19AB60B6"/>
    <w:multiLevelType w:val="hybridMultilevel"/>
    <w:tmpl w:val="C658B190"/>
    <w:lvl w:ilvl="0" w:tplc="7EA0472A">
      <w:start w:val="1"/>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5E4514">
      <w:start w:val="1"/>
      <w:numFmt w:val="lowerLetter"/>
      <w:lvlText w:val="%2"/>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83712">
      <w:start w:val="1"/>
      <w:numFmt w:val="lowerRoman"/>
      <w:lvlText w:val="%3"/>
      <w:lvlJc w:val="left"/>
      <w:pPr>
        <w:ind w:left="2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681DD6">
      <w:start w:val="1"/>
      <w:numFmt w:val="decimal"/>
      <w:lvlText w:val="%4"/>
      <w:lvlJc w:val="left"/>
      <w:pPr>
        <w:ind w:left="2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983AF0">
      <w:start w:val="1"/>
      <w:numFmt w:val="lowerLetter"/>
      <w:lvlText w:val="%5"/>
      <w:lvlJc w:val="left"/>
      <w:pPr>
        <w:ind w:left="3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C00C14">
      <w:start w:val="1"/>
      <w:numFmt w:val="lowerRoman"/>
      <w:lvlText w:val="%6"/>
      <w:lvlJc w:val="left"/>
      <w:pPr>
        <w:ind w:left="4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A02D16">
      <w:start w:val="1"/>
      <w:numFmt w:val="decimal"/>
      <w:lvlText w:val="%7"/>
      <w:lvlJc w:val="left"/>
      <w:pPr>
        <w:ind w:left="5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C56EA">
      <w:start w:val="1"/>
      <w:numFmt w:val="lowerLetter"/>
      <w:lvlText w:val="%8"/>
      <w:lvlJc w:val="left"/>
      <w:pPr>
        <w:ind w:left="5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CE1F6">
      <w:start w:val="1"/>
      <w:numFmt w:val="lowerRoman"/>
      <w:lvlText w:val="%9"/>
      <w:lvlJc w:val="left"/>
      <w:pPr>
        <w:ind w:left="6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1478EC"/>
    <w:multiLevelType w:val="multilevel"/>
    <w:tmpl w:val="B25E69A6"/>
    <w:lvl w:ilvl="0">
      <w:start w:val="4"/>
      <w:numFmt w:val="decimal"/>
      <w:lvlText w:val="%1."/>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A16E5D"/>
    <w:multiLevelType w:val="hybridMultilevel"/>
    <w:tmpl w:val="C5BEBEB8"/>
    <w:lvl w:ilvl="0" w:tplc="21A4FE40">
      <w:start w:val="2"/>
      <w:numFmt w:val="lowerRoman"/>
      <w:lvlText w:val="(%1)"/>
      <w:lvlJc w:val="left"/>
      <w:pPr>
        <w:ind w:left="2189"/>
      </w:pPr>
      <w:rPr>
        <w:rFonts w:ascii="Times New Roman" w:eastAsia="Times New Roman" w:hAnsi="Times New Roman" w:cs="Times New Roman"/>
        <w:b w:val="0"/>
        <w:i w:val="0"/>
        <w:strike w:val="0"/>
        <w:dstrike w:val="0"/>
        <w:color w:val="000000"/>
        <w:sz w:val="24"/>
        <w:szCs w:val="26"/>
        <w:u w:val="none" w:color="000000"/>
        <w:bdr w:val="none" w:sz="0" w:space="0" w:color="auto"/>
        <w:shd w:val="clear" w:color="auto" w:fill="auto"/>
        <w:vertAlign w:val="baseline"/>
      </w:rPr>
    </w:lvl>
    <w:lvl w:ilvl="1" w:tplc="F63CE148">
      <w:start w:val="1"/>
      <w:numFmt w:val="lowerLetter"/>
      <w:lvlText w:val="%2"/>
      <w:lvlJc w:val="left"/>
      <w:pPr>
        <w:ind w:left="2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12466E">
      <w:start w:val="1"/>
      <w:numFmt w:val="lowerRoman"/>
      <w:lvlText w:val="%3"/>
      <w:lvlJc w:val="left"/>
      <w:pPr>
        <w:ind w:left="3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A4359E">
      <w:start w:val="1"/>
      <w:numFmt w:val="decimal"/>
      <w:lvlText w:val="%4"/>
      <w:lvlJc w:val="left"/>
      <w:pPr>
        <w:ind w:left="3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74D660">
      <w:start w:val="1"/>
      <w:numFmt w:val="lowerLetter"/>
      <w:lvlText w:val="%5"/>
      <w:lvlJc w:val="left"/>
      <w:pPr>
        <w:ind w:left="47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DAA6AA">
      <w:start w:val="1"/>
      <w:numFmt w:val="lowerRoman"/>
      <w:lvlText w:val="%6"/>
      <w:lvlJc w:val="left"/>
      <w:pPr>
        <w:ind w:left="5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C41900">
      <w:start w:val="1"/>
      <w:numFmt w:val="decimal"/>
      <w:lvlText w:val="%7"/>
      <w:lvlJc w:val="left"/>
      <w:pPr>
        <w:ind w:left="6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1AE090">
      <w:start w:val="1"/>
      <w:numFmt w:val="lowerLetter"/>
      <w:lvlText w:val="%8"/>
      <w:lvlJc w:val="left"/>
      <w:pPr>
        <w:ind w:left="68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2852D4">
      <w:start w:val="1"/>
      <w:numFmt w:val="lowerRoman"/>
      <w:lvlText w:val="%9"/>
      <w:lvlJc w:val="left"/>
      <w:pPr>
        <w:ind w:left="75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219C165D"/>
    <w:multiLevelType w:val="multilevel"/>
    <w:tmpl w:val="2708A97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CB421E"/>
    <w:multiLevelType w:val="hybridMultilevel"/>
    <w:tmpl w:val="569E4D12"/>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3" w15:restartNumberingAfterBreak="0">
    <w:nsid w:val="2DD7532F"/>
    <w:multiLevelType w:val="hybridMultilevel"/>
    <w:tmpl w:val="CF965FC6"/>
    <w:lvl w:ilvl="0" w:tplc="C108E3C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40EE1A">
      <w:start w:val="1"/>
      <w:numFmt w:val="lowerLetter"/>
      <w:lvlText w:val="%2"/>
      <w:lvlJc w:val="left"/>
      <w:pPr>
        <w:ind w:left="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A21DB2">
      <w:start w:val="1"/>
      <w:numFmt w:val="lowerLetter"/>
      <w:lvlRestart w:val="0"/>
      <w:lvlText w:val="%3)"/>
      <w:lvlJc w:val="left"/>
      <w:pPr>
        <w:ind w:left="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CEA4A6">
      <w:start w:val="1"/>
      <w:numFmt w:val="decimal"/>
      <w:lvlText w:val="%4"/>
      <w:lvlJc w:val="left"/>
      <w:pPr>
        <w:ind w:left="1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FE47AE">
      <w:start w:val="1"/>
      <w:numFmt w:val="lowerLetter"/>
      <w:lvlText w:val="%5"/>
      <w:lvlJc w:val="left"/>
      <w:pPr>
        <w:ind w:left="2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CECD64">
      <w:start w:val="1"/>
      <w:numFmt w:val="lowerRoman"/>
      <w:lvlText w:val="%6"/>
      <w:lvlJc w:val="left"/>
      <w:pPr>
        <w:ind w:left="2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F846D3E">
      <w:start w:val="1"/>
      <w:numFmt w:val="decimal"/>
      <w:lvlText w:val="%7"/>
      <w:lvlJc w:val="left"/>
      <w:pPr>
        <w:ind w:left="3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DB04C52">
      <w:start w:val="1"/>
      <w:numFmt w:val="lowerLetter"/>
      <w:lvlText w:val="%8"/>
      <w:lvlJc w:val="left"/>
      <w:pPr>
        <w:ind w:left="4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ECCE72">
      <w:start w:val="1"/>
      <w:numFmt w:val="lowerRoman"/>
      <w:lvlText w:val="%9"/>
      <w:lvlJc w:val="left"/>
      <w:pPr>
        <w:ind w:left="50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2EDD161C"/>
    <w:multiLevelType w:val="multilevel"/>
    <w:tmpl w:val="A8CC2DD6"/>
    <w:lvl w:ilvl="0">
      <w:start w:val="11"/>
      <w:numFmt w:val="decimal"/>
      <w:lvlText w:val="%1.0"/>
      <w:lvlJc w:val="left"/>
      <w:pPr>
        <w:ind w:left="502" w:hanging="420"/>
      </w:pPr>
      <w:rPr>
        <w:rFonts w:hint="default"/>
      </w:rPr>
    </w:lvl>
    <w:lvl w:ilvl="1">
      <w:start w:val="1"/>
      <w:numFmt w:val="decimal"/>
      <w:lvlText w:val="%1.%2"/>
      <w:lvlJc w:val="left"/>
      <w:pPr>
        <w:ind w:left="1222" w:hanging="42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2962" w:hanging="720"/>
      </w:pPr>
      <w:rPr>
        <w:rFonts w:hint="default"/>
      </w:rPr>
    </w:lvl>
    <w:lvl w:ilvl="4">
      <w:start w:val="1"/>
      <w:numFmt w:val="decimal"/>
      <w:lvlText w:val="%1.%2.%3.%4.%5"/>
      <w:lvlJc w:val="left"/>
      <w:pPr>
        <w:ind w:left="4042" w:hanging="1080"/>
      </w:pPr>
      <w:rPr>
        <w:rFonts w:hint="default"/>
      </w:rPr>
    </w:lvl>
    <w:lvl w:ilvl="5">
      <w:start w:val="1"/>
      <w:numFmt w:val="decimal"/>
      <w:lvlText w:val="%1.%2.%3.%4.%5.%6"/>
      <w:lvlJc w:val="left"/>
      <w:pPr>
        <w:ind w:left="4762" w:hanging="1080"/>
      </w:pPr>
      <w:rPr>
        <w:rFonts w:hint="default"/>
      </w:rPr>
    </w:lvl>
    <w:lvl w:ilvl="6">
      <w:start w:val="1"/>
      <w:numFmt w:val="decimal"/>
      <w:lvlText w:val="%1.%2.%3.%4.%5.%6.%7"/>
      <w:lvlJc w:val="left"/>
      <w:pPr>
        <w:ind w:left="5842" w:hanging="1440"/>
      </w:pPr>
      <w:rPr>
        <w:rFonts w:hint="default"/>
      </w:rPr>
    </w:lvl>
    <w:lvl w:ilvl="7">
      <w:start w:val="1"/>
      <w:numFmt w:val="decimal"/>
      <w:lvlText w:val="%1.%2.%3.%4.%5.%6.%7.%8"/>
      <w:lvlJc w:val="left"/>
      <w:pPr>
        <w:ind w:left="6562" w:hanging="1440"/>
      </w:pPr>
      <w:rPr>
        <w:rFonts w:hint="default"/>
      </w:rPr>
    </w:lvl>
    <w:lvl w:ilvl="8">
      <w:start w:val="1"/>
      <w:numFmt w:val="decimal"/>
      <w:lvlText w:val="%1.%2.%3.%4.%5.%6.%7.%8.%9"/>
      <w:lvlJc w:val="left"/>
      <w:pPr>
        <w:ind w:left="7642" w:hanging="1800"/>
      </w:pPr>
      <w:rPr>
        <w:rFonts w:hint="default"/>
      </w:rPr>
    </w:lvl>
  </w:abstractNum>
  <w:abstractNum w:abstractNumId="15" w15:restartNumberingAfterBreak="0">
    <w:nsid w:val="37C67446"/>
    <w:multiLevelType w:val="multilevel"/>
    <w:tmpl w:val="C87A7D72"/>
    <w:lvl w:ilvl="0">
      <w:start w:val="12"/>
      <w:numFmt w:val="decimal"/>
      <w:lvlText w:val="%1.0"/>
      <w:lvlJc w:val="left"/>
      <w:pPr>
        <w:ind w:left="1164" w:hanging="420"/>
      </w:pPr>
      <w:rPr>
        <w:rFonts w:hint="default"/>
      </w:rPr>
    </w:lvl>
    <w:lvl w:ilvl="1">
      <w:start w:val="1"/>
      <w:numFmt w:val="decimal"/>
      <w:lvlText w:val="%1.%2"/>
      <w:lvlJc w:val="left"/>
      <w:pPr>
        <w:ind w:left="1884" w:hanging="420"/>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3624" w:hanging="72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424" w:hanging="1080"/>
      </w:pPr>
      <w:rPr>
        <w:rFonts w:hint="default"/>
      </w:rPr>
    </w:lvl>
    <w:lvl w:ilvl="6">
      <w:start w:val="1"/>
      <w:numFmt w:val="decimal"/>
      <w:lvlText w:val="%1.%2.%3.%4.%5.%6.%7"/>
      <w:lvlJc w:val="left"/>
      <w:pPr>
        <w:ind w:left="6504" w:hanging="1440"/>
      </w:pPr>
      <w:rPr>
        <w:rFonts w:hint="default"/>
      </w:rPr>
    </w:lvl>
    <w:lvl w:ilvl="7">
      <w:start w:val="1"/>
      <w:numFmt w:val="decimal"/>
      <w:lvlText w:val="%1.%2.%3.%4.%5.%6.%7.%8"/>
      <w:lvlJc w:val="left"/>
      <w:pPr>
        <w:ind w:left="7224" w:hanging="1440"/>
      </w:pPr>
      <w:rPr>
        <w:rFonts w:hint="default"/>
      </w:rPr>
    </w:lvl>
    <w:lvl w:ilvl="8">
      <w:start w:val="1"/>
      <w:numFmt w:val="decimal"/>
      <w:lvlText w:val="%1.%2.%3.%4.%5.%6.%7.%8.%9"/>
      <w:lvlJc w:val="left"/>
      <w:pPr>
        <w:ind w:left="8304" w:hanging="1800"/>
      </w:pPr>
      <w:rPr>
        <w:rFonts w:hint="default"/>
      </w:rPr>
    </w:lvl>
  </w:abstractNum>
  <w:abstractNum w:abstractNumId="16" w15:restartNumberingAfterBreak="0">
    <w:nsid w:val="4452455C"/>
    <w:multiLevelType w:val="hybridMultilevel"/>
    <w:tmpl w:val="17EAB01E"/>
    <w:lvl w:ilvl="0" w:tplc="E5B8429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6FAC7C4">
      <w:start w:val="1"/>
      <w:numFmt w:val="lowerLetter"/>
      <w:lvlText w:val="%2"/>
      <w:lvlJc w:val="left"/>
      <w:pPr>
        <w:ind w:left="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BE354C">
      <w:start w:val="1"/>
      <w:numFmt w:val="lowerLetter"/>
      <w:lvlRestart w:val="0"/>
      <w:lvlText w:val="%3)"/>
      <w:lvlJc w:val="left"/>
      <w:pPr>
        <w:ind w:left="7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8C546A">
      <w:start w:val="1"/>
      <w:numFmt w:val="decimal"/>
      <w:lvlText w:val="%4"/>
      <w:lvlJc w:val="left"/>
      <w:pPr>
        <w:ind w:left="1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5E0FC8">
      <w:start w:val="1"/>
      <w:numFmt w:val="lowerLetter"/>
      <w:lvlText w:val="%5"/>
      <w:lvlJc w:val="left"/>
      <w:pPr>
        <w:ind w:left="2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08E730">
      <w:start w:val="1"/>
      <w:numFmt w:val="lowerRoman"/>
      <w:lvlText w:val="%6"/>
      <w:lvlJc w:val="left"/>
      <w:pPr>
        <w:ind w:left="2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E89AEA">
      <w:start w:val="1"/>
      <w:numFmt w:val="decimal"/>
      <w:lvlText w:val="%7"/>
      <w:lvlJc w:val="left"/>
      <w:pPr>
        <w:ind w:left="3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2361CB8">
      <w:start w:val="1"/>
      <w:numFmt w:val="lowerLetter"/>
      <w:lvlText w:val="%8"/>
      <w:lvlJc w:val="left"/>
      <w:pPr>
        <w:ind w:left="4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0A679E">
      <w:start w:val="1"/>
      <w:numFmt w:val="lowerRoman"/>
      <w:lvlText w:val="%9"/>
      <w:lvlJc w:val="left"/>
      <w:pPr>
        <w:ind w:left="5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D381FE5"/>
    <w:multiLevelType w:val="multilevel"/>
    <w:tmpl w:val="A69C1C72"/>
    <w:lvl w:ilvl="0">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D811E9F"/>
    <w:multiLevelType w:val="hybridMultilevel"/>
    <w:tmpl w:val="04441D1A"/>
    <w:lvl w:ilvl="0" w:tplc="0809000F">
      <w:start w:val="1"/>
      <w:numFmt w:val="decimal"/>
      <w:lvlText w:val="%1."/>
      <w:lvlJc w:val="left"/>
      <w:pPr>
        <w:ind w:left="1099" w:hanging="360"/>
      </w:pPr>
    </w:lvl>
    <w:lvl w:ilvl="1" w:tplc="08090019" w:tentative="1">
      <w:start w:val="1"/>
      <w:numFmt w:val="lowerLetter"/>
      <w:lvlText w:val="%2."/>
      <w:lvlJc w:val="left"/>
      <w:pPr>
        <w:ind w:left="1819" w:hanging="360"/>
      </w:pPr>
    </w:lvl>
    <w:lvl w:ilvl="2" w:tplc="0809001B" w:tentative="1">
      <w:start w:val="1"/>
      <w:numFmt w:val="lowerRoman"/>
      <w:lvlText w:val="%3."/>
      <w:lvlJc w:val="right"/>
      <w:pPr>
        <w:ind w:left="2539" w:hanging="180"/>
      </w:pPr>
    </w:lvl>
    <w:lvl w:ilvl="3" w:tplc="0809000F" w:tentative="1">
      <w:start w:val="1"/>
      <w:numFmt w:val="decimal"/>
      <w:lvlText w:val="%4."/>
      <w:lvlJc w:val="left"/>
      <w:pPr>
        <w:ind w:left="3259" w:hanging="360"/>
      </w:pPr>
    </w:lvl>
    <w:lvl w:ilvl="4" w:tplc="08090019" w:tentative="1">
      <w:start w:val="1"/>
      <w:numFmt w:val="lowerLetter"/>
      <w:lvlText w:val="%5."/>
      <w:lvlJc w:val="left"/>
      <w:pPr>
        <w:ind w:left="3979" w:hanging="360"/>
      </w:pPr>
    </w:lvl>
    <w:lvl w:ilvl="5" w:tplc="0809001B" w:tentative="1">
      <w:start w:val="1"/>
      <w:numFmt w:val="lowerRoman"/>
      <w:lvlText w:val="%6."/>
      <w:lvlJc w:val="right"/>
      <w:pPr>
        <w:ind w:left="4699" w:hanging="180"/>
      </w:pPr>
    </w:lvl>
    <w:lvl w:ilvl="6" w:tplc="0809000F" w:tentative="1">
      <w:start w:val="1"/>
      <w:numFmt w:val="decimal"/>
      <w:lvlText w:val="%7."/>
      <w:lvlJc w:val="left"/>
      <w:pPr>
        <w:ind w:left="5419" w:hanging="360"/>
      </w:pPr>
    </w:lvl>
    <w:lvl w:ilvl="7" w:tplc="08090019" w:tentative="1">
      <w:start w:val="1"/>
      <w:numFmt w:val="lowerLetter"/>
      <w:lvlText w:val="%8."/>
      <w:lvlJc w:val="left"/>
      <w:pPr>
        <w:ind w:left="6139" w:hanging="360"/>
      </w:pPr>
    </w:lvl>
    <w:lvl w:ilvl="8" w:tplc="0809001B" w:tentative="1">
      <w:start w:val="1"/>
      <w:numFmt w:val="lowerRoman"/>
      <w:lvlText w:val="%9."/>
      <w:lvlJc w:val="right"/>
      <w:pPr>
        <w:ind w:left="6859" w:hanging="180"/>
      </w:pPr>
    </w:lvl>
  </w:abstractNum>
  <w:abstractNum w:abstractNumId="19" w15:restartNumberingAfterBreak="0">
    <w:nsid w:val="57564914"/>
    <w:multiLevelType w:val="multilevel"/>
    <w:tmpl w:val="AE4C0944"/>
    <w:lvl w:ilvl="0">
      <w:start w:val="4"/>
      <w:numFmt w:val="decimal"/>
      <w:lvlText w:val="%1.0"/>
      <w:lvlJc w:val="left"/>
      <w:pPr>
        <w:ind w:left="403" w:hanging="360"/>
      </w:pPr>
      <w:rPr>
        <w:rFonts w:hint="default"/>
      </w:rPr>
    </w:lvl>
    <w:lvl w:ilvl="1">
      <w:start w:val="1"/>
      <w:numFmt w:val="decimal"/>
      <w:lvlText w:val="%1.%2"/>
      <w:lvlJc w:val="left"/>
      <w:pPr>
        <w:ind w:left="1123" w:hanging="360"/>
      </w:pPr>
      <w:rPr>
        <w:rFonts w:hint="default"/>
      </w:rPr>
    </w:lvl>
    <w:lvl w:ilvl="2">
      <w:start w:val="1"/>
      <w:numFmt w:val="decimal"/>
      <w:lvlText w:val="%1.%2.%3"/>
      <w:lvlJc w:val="left"/>
      <w:pPr>
        <w:ind w:left="2203" w:hanging="720"/>
      </w:pPr>
      <w:rPr>
        <w:rFonts w:hint="default"/>
      </w:rPr>
    </w:lvl>
    <w:lvl w:ilvl="3">
      <w:start w:val="1"/>
      <w:numFmt w:val="decimal"/>
      <w:lvlText w:val="%1.%2.%3.%4"/>
      <w:lvlJc w:val="left"/>
      <w:pPr>
        <w:ind w:left="2923" w:hanging="720"/>
      </w:pPr>
      <w:rPr>
        <w:rFonts w:hint="default"/>
      </w:rPr>
    </w:lvl>
    <w:lvl w:ilvl="4">
      <w:start w:val="1"/>
      <w:numFmt w:val="decimal"/>
      <w:lvlText w:val="%1.%2.%3.%4.%5"/>
      <w:lvlJc w:val="left"/>
      <w:pPr>
        <w:ind w:left="4003" w:hanging="1080"/>
      </w:pPr>
      <w:rPr>
        <w:rFonts w:hint="default"/>
      </w:rPr>
    </w:lvl>
    <w:lvl w:ilvl="5">
      <w:start w:val="1"/>
      <w:numFmt w:val="decimal"/>
      <w:lvlText w:val="%1.%2.%3.%4.%5.%6"/>
      <w:lvlJc w:val="left"/>
      <w:pPr>
        <w:ind w:left="4723" w:hanging="1080"/>
      </w:pPr>
      <w:rPr>
        <w:rFonts w:hint="default"/>
      </w:rPr>
    </w:lvl>
    <w:lvl w:ilvl="6">
      <w:start w:val="1"/>
      <w:numFmt w:val="decimal"/>
      <w:lvlText w:val="%1.%2.%3.%4.%5.%6.%7"/>
      <w:lvlJc w:val="left"/>
      <w:pPr>
        <w:ind w:left="5803" w:hanging="1440"/>
      </w:pPr>
      <w:rPr>
        <w:rFonts w:hint="default"/>
      </w:rPr>
    </w:lvl>
    <w:lvl w:ilvl="7">
      <w:start w:val="1"/>
      <w:numFmt w:val="decimal"/>
      <w:lvlText w:val="%1.%2.%3.%4.%5.%6.%7.%8"/>
      <w:lvlJc w:val="left"/>
      <w:pPr>
        <w:ind w:left="6523" w:hanging="1440"/>
      </w:pPr>
      <w:rPr>
        <w:rFonts w:hint="default"/>
      </w:rPr>
    </w:lvl>
    <w:lvl w:ilvl="8">
      <w:start w:val="1"/>
      <w:numFmt w:val="decimal"/>
      <w:lvlText w:val="%1.%2.%3.%4.%5.%6.%7.%8.%9"/>
      <w:lvlJc w:val="left"/>
      <w:pPr>
        <w:ind w:left="7603" w:hanging="1800"/>
      </w:pPr>
      <w:rPr>
        <w:rFonts w:hint="default"/>
      </w:rPr>
    </w:lvl>
  </w:abstractNum>
  <w:abstractNum w:abstractNumId="20" w15:restartNumberingAfterBreak="0">
    <w:nsid w:val="5A6225B9"/>
    <w:multiLevelType w:val="multilevel"/>
    <w:tmpl w:val="ABC890D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1177DF2"/>
    <w:multiLevelType w:val="multilevel"/>
    <w:tmpl w:val="EC02A904"/>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numFmt w:val="decimal"/>
      <w:lvlRestart w:val="0"/>
      <w:lvlText w:val="%1.%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2575F6B"/>
    <w:multiLevelType w:val="multilevel"/>
    <w:tmpl w:val="8AC65612"/>
    <w:lvl w:ilvl="0">
      <w:start w:val="12"/>
      <w:numFmt w:val="decimal"/>
      <w:lvlText w:val="%1.0"/>
      <w:lvlJc w:val="left"/>
      <w:pPr>
        <w:ind w:left="914" w:hanging="420"/>
      </w:pPr>
      <w:rPr>
        <w:rFonts w:hint="default"/>
      </w:rPr>
    </w:lvl>
    <w:lvl w:ilvl="1">
      <w:start w:val="1"/>
      <w:numFmt w:val="decimal"/>
      <w:lvlText w:val="%1.%2"/>
      <w:lvlJc w:val="left"/>
      <w:pPr>
        <w:ind w:left="1634" w:hanging="420"/>
      </w:pPr>
      <w:rPr>
        <w:rFonts w:hint="default"/>
      </w:rPr>
    </w:lvl>
    <w:lvl w:ilvl="2">
      <w:start w:val="1"/>
      <w:numFmt w:val="decimal"/>
      <w:lvlText w:val="%1.%2.%3"/>
      <w:lvlJc w:val="left"/>
      <w:pPr>
        <w:ind w:left="2654" w:hanging="720"/>
      </w:pPr>
      <w:rPr>
        <w:rFonts w:hint="default"/>
      </w:rPr>
    </w:lvl>
    <w:lvl w:ilvl="3">
      <w:start w:val="1"/>
      <w:numFmt w:val="decimal"/>
      <w:lvlText w:val="%1.%2.%3.%4"/>
      <w:lvlJc w:val="left"/>
      <w:pPr>
        <w:ind w:left="3374" w:hanging="720"/>
      </w:pPr>
      <w:rPr>
        <w:rFonts w:hint="default"/>
      </w:rPr>
    </w:lvl>
    <w:lvl w:ilvl="4">
      <w:start w:val="1"/>
      <w:numFmt w:val="decimal"/>
      <w:lvlText w:val="%1.%2.%3.%4.%5"/>
      <w:lvlJc w:val="left"/>
      <w:pPr>
        <w:ind w:left="4454" w:hanging="1080"/>
      </w:pPr>
      <w:rPr>
        <w:rFonts w:hint="default"/>
      </w:rPr>
    </w:lvl>
    <w:lvl w:ilvl="5">
      <w:start w:val="1"/>
      <w:numFmt w:val="decimal"/>
      <w:lvlText w:val="%1.%2.%3.%4.%5.%6"/>
      <w:lvlJc w:val="left"/>
      <w:pPr>
        <w:ind w:left="5174" w:hanging="1080"/>
      </w:pPr>
      <w:rPr>
        <w:rFonts w:hint="default"/>
      </w:rPr>
    </w:lvl>
    <w:lvl w:ilvl="6">
      <w:start w:val="1"/>
      <w:numFmt w:val="decimal"/>
      <w:lvlText w:val="%1.%2.%3.%4.%5.%6.%7"/>
      <w:lvlJc w:val="left"/>
      <w:pPr>
        <w:ind w:left="6254" w:hanging="1440"/>
      </w:pPr>
      <w:rPr>
        <w:rFonts w:hint="default"/>
      </w:rPr>
    </w:lvl>
    <w:lvl w:ilvl="7">
      <w:start w:val="1"/>
      <w:numFmt w:val="decimal"/>
      <w:lvlText w:val="%1.%2.%3.%4.%5.%6.%7.%8"/>
      <w:lvlJc w:val="left"/>
      <w:pPr>
        <w:ind w:left="6974" w:hanging="1440"/>
      </w:pPr>
      <w:rPr>
        <w:rFonts w:hint="default"/>
      </w:rPr>
    </w:lvl>
    <w:lvl w:ilvl="8">
      <w:start w:val="1"/>
      <w:numFmt w:val="decimal"/>
      <w:lvlText w:val="%1.%2.%3.%4.%5.%6.%7.%8.%9"/>
      <w:lvlJc w:val="left"/>
      <w:pPr>
        <w:ind w:left="8054" w:hanging="1800"/>
      </w:pPr>
      <w:rPr>
        <w:rFonts w:hint="default"/>
      </w:rPr>
    </w:lvl>
  </w:abstractNum>
  <w:abstractNum w:abstractNumId="23" w15:restartNumberingAfterBreak="0">
    <w:nsid w:val="6410188E"/>
    <w:multiLevelType w:val="hybridMultilevel"/>
    <w:tmpl w:val="5DF263A0"/>
    <w:lvl w:ilvl="0" w:tplc="4B7C4320">
      <w:start w:val="1"/>
      <w:numFmt w:val="lowerLetter"/>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6A872">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2E15E8">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449886">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C41C42">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E9486">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104E6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2FDF8">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281FB0">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580ED7"/>
    <w:multiLevelType w:val="hybridMultilevel"/>
    <w:tmpl w:val="13644096"/>
    <w:lvl w:ilvl="0" w:tplc="0472FD34">
      <w:start w:val="1"/>
      <w:numFmt w:val="low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C814734"/>
    <w:multiLevelType w:val="multilevel"/>
    <w:tmpl w:val="9D88052E"/>
    <w:lvl w:ilvl="0">
      <w:start w:val="12"/>
      <w:numFmt w:val="decimal"/>
      <w:lvlText w:val="%1.0"/>
      <w:lvlJc w:val="left"/>
      <w:pPr>
        <w:ind w:left="502" w:hanging="420"/>
      </w:pPr>
      <w:rPr>
        <w:rFonts w:hint="default"/>
      </w:rPr>
    </w:lvl>
    <w:lvl w:ilvl="1">
      <w:start w:val="1"/>
      <w:numFmt w:val="decimal"/>
      <w:lvlText w:val="%1.%2"/>
      <w:lvlJc w:val="left"/>
      <w:pPr>
        <w:ind w:left="1222" w:hanging="42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2962" w:hanging="720"/>
      </w:pPr>
      <w:rPr>
        <w:rFonts w:hint="default"/>
      </w:rPr>
    </w:lvl>
    <w:lvl w:ilvl="4">
      <w:start w:val="1"/>
      <w:numFmt w:val="decimal"/>
      <w:lvlText w:val="%1.%2.%3.%4.%5"/>
      <w:lvlJc w:val="left"/>
      <w:pPr>
        <w:ind w:left="4042" w:hanging="1080"/>
      </w:pPr>
      <w:rPr>
        <w:rFonts w:hint="default"/>
      </w:rPr>
    </w:lvl>
    <w:lvl w:ilvl="5">
      <w:start w:val="1"/>
      <w:numFmt w:val="decimal"/>
      <w:lvlText w:val="%1.%2.%3.%4.%5.%6"/>
      <w:lvlJc w:val="left"/>
      <w:pPr>
        <w:ind w:left="4762" w:hanging="1080"/>
      </w:pPr>
      <w:rPr>
        <w:rFonts w:hint="default"/>
      </w:rPr>
    </w:lvl>
    <w:lvl w:ilvl="6">
      <w:start w:val="1"/>
      <w:numFmt w:val="decimal"/>
      <w:lvlText w:val="%1.%2.%3.%4.%5.%6.%7"/>
      <w:lvlJc w:val="left"/>
      <w:pPr>
        <w:ind w:left="5842" w:hanging="1440"/>
      </w:pPr>
      <w:rPr>
        <w:rFonts w:hint="default"/>
      </w:rPr>
    </w:lvl>
    <w:lvl w:ilvl="7">
      <w:start w:val="1"/>
      <w:numFmt w:val="decimal"/>
      <w:lvlText w:val="%1.%2.%3.%4.%5.%6.%7.%8"/>
      <w:lvlJc w:val="left"/>
      <w:pPr>
        <w:ind w:left="6562" w:hanging="1440"/>
      </w:pPr>
      <w:rPr>
        <w:rFonts w:hint="default"/>
      </w:rPr>
    </w:lvl>
    <w:lvl w:ilvl="8">
      <w:start w:val="1"/>
      <w:numFmt w:val="decimal"/>
      <w:lvlText w:val="%1.%2.%3.%4.%5.%6.%7.%8.%9"/>
      <w:lvlJc w:val="left"/>
      <w:pPr>
        <w:ind w:left="7642" w:hanging="1800"/>
      </w:pPr>
      <w:rPr>
        <w:rFonts w:hint="default"/>
      </w:rPr>
    </w:lvl>
  </w:abstractNum>
  <w:num w:numId="1" w16cid:durableId="486019945">
    <w:abstractNumId w:val="5"/>
  </w:num>
  <w:num w:numId="2" w16cid:durableId="357198035">
    <w:abstractNumId w:val="20"/>
  </w:num>
  <w:num w:numId="3" w16cid:durableId="86465786">
    <w:abstractNumId w:val="10"/>
  </w:num>
  <w:num w:numId="4" w16cid:durableId="39941605">
    <w:abstractNumId w:val="9"/>
  </w:num>
  <w:num w:numId="5" w16cid:durableId="201211060">
    <w:abstractNumId w:val="3"/>
  </w:num>
  <w:num w:numId="6" w16cid:durableId="812873931">
    <w:abstractNumId w:val="8"/>
  </w:num>
  <w:num w:numId="7" w16cid:durableId="1479036906">
    <w:abstractNumId w:val="2"/>
  </w:num>
  <w:num w:numId="8" w16cid:durableId="159852301">
    <w:abstractNumId w:val="23"/>
  </w:num>
  <w:num w:numId="9" w16cid:durableId="1796412950">
    <w:abstractNumId w:val="16"/>
  </w:num>
  <w:num w:numId="10" w16cid:durableId="81221478">
    <w:abstractNumId w:val="17"/>
  </w:num>
  <w:num w:numId="11" w16cid:durableId="1338070085">
    <w:abstractNumId w:val="1"/>
  </w:num>
  <w:num w:numId="12" w16cid:durableId="958024120">
    <w:abstractNumId w:val="21"/>
  </w:num>
  <w:num w:numId="13" w16cid:durableId="592133580">
    <w:abstractNumId w:val="11"/>
  </w:num>
  <w:num w:numId="14" w16cid:durableId="1491289017">
    <w:abstractNumId w:val="0"/>
  </w:num>
  <w:num w:numId="15" w16cid:durableId="2088989120">
    <w:abstractNumId w:val="13"/>
  </w:num>
  <w:num w:numId="16" w16cid:durableId="1464620290">
    <w:abstractNumId w:val="6"/>
  </w:num>
  <w:num w:numId="17" w16cid:durableId="2037580787">
    <w:abstractNumId w:val="7"/>
  </w:num>
  <w:num w:numId="18" w16cid:durableId="1486821815">
    <w:abstractNumId w:val="14"/>
  </w:num>
  <w:num w:numId="19" w16cid:durableId="760418657">
    <w:abstractNumId w:val="22"/>
  </w:num>
  <w:num w:numId="20" w16cid:durableId="1260679356">
    <w:abstractNumId w:val="25"/>
  </w:num>
  <w:num w:numId="21" w16cid:durableId="1758867473">
    <w:abstractNumId w:val="15"/>
  </w:num>
  <w:num w:numId="22" w16cid:durableId="659503636">
    <w:abstractNumId w:val="4"/>
  </w:num>
  <w:num w:numId="23" w16cid:durableId="1321159948">
    <w:abstractNumId w:val="19"/>
  </w:num>
  <w:num w:numId="24" w16cid:durableId="256599924">
    <w:abstractNumId w:val="12"/>
  </w:num>
  <w:num w:numId="25" w16cid:durableId="1294168408">
    <w:abstractNumId w:val="18"/>
  </w:num>
  <w:num w:numId="26" w16cid:durableId="13048538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08C"/>
    <w:rsid w:val="00042E8B"/>
    <w:rsid w:val="00053F4E"/>
    <w:rsid w:val="00085DA8"/>
    <w:rsid w:val="000A3F4C"/>
    <w:rsid w:val="000A7FAC"/>
    <w:rsid w:val="000B2C7B"/>
    <w:rsid w:val="0011270C"/>
    <w:rsid w:val="001307D5"/>
    <w:rsid w:val="00130862"/>
    <w:rsid w:val="00150A75"/>
    <w:rsid w:val="00156D73"/>
    <w:rsid w:val="00191D63"/>
    <w:rsid w:val="001B4820"/>
    <w:rsid w:val="001C67EE"/>
    <w:rsid w:val="0023646A"/>
    <w:rsid w:val="00244661"/>
    <w:rsid w:val="00257C02"/>
    <w:rsid w:val="00301155"/>
    <w:rsid w:val="00335616"/>
    <w:rsid w:val="003674D1"/>
    <w:rsid w:val="003A04DC"/>
    <w:rsid w:val="003A6960"/>
    <w:rsid w:val="003F4D83"/>
    <w:rsid w:val="00425986"/>
    <w:rsid w:val="00436513"/>
    <w:rsid w:val="004A25D9"/>
    <w:rsid w:val="004C1359"/>
    <w:rsid w:val="004E008C"/>
    <w:rsid w:val="00510617"/>
    <w:rsid w:val="0061255F"/>
    <w:rsid w:val="00633E17"/>
    <w:rsid w:val="00663F5B"/>
    <w:rsid w:val="00676BFF"/>
    <w:rsid w:val="00697B2A"/>
    <w:rsid w:val="006A300D"/>
    <w:rsid w:val="006B5B26"/>
    <w:rsid w:val="00700A2F"/>
    <w:rsid w:val="007165CF"/>
    <w:rsid w:val="00737714"/>
    <w:rsid w:val="00776399"/>
    <w:rsid w:val="007930E0"/>
    <w:rsid w:val="007E2B5D"/>
    <w:rsid w:val="007E3903"/>
    <w:rsid w:val="00805EDA"/>
    <w:rsid w:val="008430FF"/>
    <w:rsid w:val="008549A1"/>
    <w:rsid w:val="00857AEC"/>
    <w:rsid w:val="008B3882"/>
    <w:rsid w:val="009369DB"/>
    <w:rsid w:val="00950A53"/>
    <w:rsid w:val="009A2ADA"/>
    <w:rsid w:val="009B31E9"/>
    <w:rsid w:val="00A074A7"/>
    <w:rsid w:val="00A152A0"/>
    <w:rsid w:val="00A70683"/>
    <w:rsid w:val="00AA6115"/>
    <w:rsid w:val="00AC32AC"/>
    <w:rsid w:val="00AF4642"/>
    <w:rsid w:val="00B067F1"/>
    <w:rsid w:val="00B27156"/>
    <w:rsid w:val="00B52648"/>
    <w:rsid w:val="00B83163"/>
    <w:rsid w:val="00BB3677"/>
    <w:rsid w:val="00C15360"/>
    <w:rsid w:val="00C2477A"/>
    <w:rsid w:val="00C4067E"/>
    <w:rsid w:val="00C424C0"/>
    <w:rsid w:val="00C65148"/>
    <w:rsid w:val="00C7627D"/>
    <w:rsid w:val="00C972BC"/>
    <w:rsid w:val="00CA6107"/>
    <w:rsid w:val="00CC03D3"/>
    <w:rsid w:val="00CD1DED"/>
    <w:rsid w:val="00D1443D"/>
    <w:rsid w:val="00D15AF1"/>
    <w:rsid w:val="00D26123"/>
    <w:rsid w:val="00D65B78"/>
    <w:rsid w:val="00D71DD1"/>
    <w:rsid w:val="00DD5C03"/>
    <w:rsid w:val="00E30649"/>
    <w:rsid w:val="00E45AF5"/>
    <w:rsid w:val="00E90059"/>
    <w:rsid w:val="00EB281A"/>
    <w:rsid w:val="00ED193D"/>
    <w:rsid w:val="00F44A79"/>
    <w:rsid w:val="00F545F5"/>
    <w:rsid w:val="00F849D2"/>
    <w:rsid w:val="00FE7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FBEE"/>
  <w15:docId w15:val="{01073F2C-866A-F645-BE26-5CE7DFB8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6" w:line="265" w:lineRule="auto"/>
      <w:ind w:left="82"/>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7" w:line="265" w:lineRule="auto"/>
      <w:ind w:left="10" w:right="29" w:hanging="10"/>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paragraph" w:styleId="Revision">
    <w:name w:val="Revision"/>
    <w:hidden/>
    <w:uiPriority w:val="99"/>
    <w:semiHidden/>
    <w:rsid w:val="00AA6115"/>
    <w:rPr>
      <w:rFonts w:ascii="Times New Roman" w:eastAsia="Times New Roman" w:hAnsi="Times New Roman" w:cs="Times New Roman"/>
      <w:color w:val="000000"/>
    </w:rPr>
  </w:style>
  <w:style w:type="paragraph" w:styleId="ListParagraph">
    <w:name w:val="List Paragraph"/>
    <w:basedOn w:val="Normal"/>
    <w:uiPriority w:val="34"/>
    <w:qFormat/>
    <w:rsid w:val="00D1443D"/>
    <w:pPr>
      <w:ind w:left="720"/>
      <w:contextualSpacing/>
    </w:pPr>
  </w:style>
  <w:style w:type="character" w:styleId="Hyperlink">
    <w:name w:val="Hyperlink"/>
    <w:basedOn w:val="DefaultParagraphFont"/>
    <w:uiPriority w:val="99"/>
    <w:unhideWhenUsed/>
    <w:rsid w:val="00A152A0"/>
    <w:rPr>
      <w:color w:val="0563C1" w:themeColor="hyperlink"/>
      <w:u w:val="single"/>
    </w:rPr>
  </w:style>
  <w:style w:type="character" w:customStyle="1" w:styleId="UnresolvedMention1">
    <w:name w:val="Unresolved Mention1"/>
    <w:basedOn w:val="DefaultParagraphFont"/>
    <w:uiPriority w:val="99"/>
    <w:semiHidden/>
    <w:unhideWhenUsed/>
    <w:rsid w:val="00A152A0"/>
    <w:rPr>
      <w:color w:val="605E5C"/>
      <w:shd w:val="clear" w:color="auto" w:fill="E1DFDD"/>
    </w:rPr>
  </w:style>
  <w:style w:type="paragraph" w:styleId="BalloonText">
    <w:name w:val="Balloon Text"/>
    <w:basedOn w:val="Normal"/>
    <w:link w:val="BalloonTextChar"/>
    <w:uiPriority w:val="99"/>
    <w:semiHidden/>
    <w:unhideWhenUsed/>
    <w:rsid w:val="00633E1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33E17"/>
    <w:rPr>
      <w:rFonts w:ascii="Times New Roman" w:eastAsia="Times New Roman" w:hAnsi="Times New Roman" w:cs="Times New Roman"/>
      <w:color w:val="000000"/>
      <w:sz w:val="18"/>
      <w:szCs w:val="18"/>
    </w:rPr>
  </w:style>
  <w:style w:type="character" w:styleId="CommentReference">
    <w:name w:val="annotation reference"/>
    <w:basedOn w:val="DefaultParagraphFont"/>
    <w:uiPriority w:val="99"/>
    <w:semiHidden/>
    <w:unhideWhenUsed/>
    <w:rsid w:val="003A04DC"/>
    <w:rPr>
      <w:sz w:val="16"/>
      <w:szCs w:val="16"/>
    </w:rPr>
  </w:style>
  <w:style w:type="paragraph" w:styleId="CommentText">
    <w:name w:val="annotation text"/>
    <w:basedOn w:val="Normal"/>
    <w:link w:val="CommentTextChar"/>
    <w:uiPriority w:val="99"/>
    <w:semiHidden/>
    <w:unhideWhenUsed/>
    <w:rsid w:val="003A04DC"/>
    <w:pPr>
      <w:spacing w:line="240" w:lineRule="auto"/>
    </w:pPr>
    <w:rPr>
      <w:sz w:val="20"/>
      <w:szCs w:val="20"/>
    </w:rPr>
  </w:style>
  <w:style w:type="character" w:customStyle="1" w:styleId="CommentTextChar">
    <w:name w:val="Comment Text Char"/>
    <w:basedOn w:val="DefaultParagraphFont"/>
    <w:link w:val="CommentText"/>
    <w:uiPriority w:val="99"/>
    <w:semiHidden/>
    <w:rsid w:val="003A04D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A04DC"/>
    <w:rPr>
      <w:b/>
      <w:bCs/>
    </w:rPr>
  </w:style>
  <w:style w:type="character" w:customStyle="1" w:styleId="CommentSubjectChar">
    <w:name w:val="Comment Subject Char"/>
    <w:basedOn w:val="CommentTextChar"/>
    <w:link w:val="CommentSubject"/>
    <w:uiPriority w:val="99"/>
    <w:semiHidden/>
    <w:rsid w:val="003A04DC"/>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950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A53"/>
    <w:rPr>
      <w:rFonts w:ascii="Times New Roman" w:eastAsia="Times New Roman" w:hAnsi="Times New Roman" w:cs="Times New Roman"/>
      <w:color w:val="000000"/>
    </w:rPr>
  </w:style>
  <w:style w:type="paragraph" w:styleId="Footer">
    <w:name w:val="footer"/>
    <w:basedOn w:val="Normal"/>
    <w:link w:val="FooterChar"/>
    <w:uiPriority w:val="99"/>
    <w:unhideWhenUsed/>
    <w:rsid w:val="00950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A53"/>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950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uritiusfilm.govmu.org"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Microsoft Office User</cp:lastModifiedBy>
  <cp:revision>4</cp:revision>
  <dcterms:created xsi:type="dcterms:W3CDTF">2024-08-23T07:12:00Z</dcterms:created>
  <dcterms:modified xsi:type="dcterms:W3CDTF">2024-08-23T07:17:00Z</dcterms:modified>
</cp:coreProperties>
</file>